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46" w:rsidRPr="001B5F46" w:rsidRDefault="001B5F46" w:rsidP="001B5F46">
      <w:pPr>
        <w:tabs>
          <w:tab w:val="left" w:pos="2520"/>
        </w:tabs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Приложение</w:t>
      </w:r>
    </w:p>
    <w:p w:rsidR="001B5F46" w:rsidRPr="001B5F46" w:rsidRDefault="001B5F46" w:rsidP="001B5F46">
      <w:pPr>
        <w:tabs>
          <w:tab w:val="left" w:pos="2520"/>
        </w:tabs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к решению Собрания депутатов </w:t>
      </w:r>
    </w:p>
    <w:p w:rsidR="001B5F46" w:rsidRPr="001B5F46" w:rsidRDefault="001B5F46" w:rsidP="001B5F46">
      <w:pPr>
        <w:tabs>
          <w:tab w:val="left" w:pos="2520"/>
        </w:tabs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Чебаркульского городского округа</w:t>
      </w:r>
    </w:p>
    <w:p w:rsidR="001B5F46" w:rsidRPr="001B5F46" w:rsidRDefault="001B5F46" w:rsidP="001B5F46">
      <w:pPr>
        <w:tabs>
          <w:tab w:val="left" w:pos="2520"/>
        </w:tabs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от «</w:t>
      </w:r>
      <w:r w:rsidR="007A047D">
        <w:rPr>
          <w:rFonts w:ascii="Times New Roman" w:hAnsi="Times New Roman" w:cs="Times New Roman"/>
          <w:sz w:val="26"/>
          <w:szCs w:val="26"/>
        </w:rPr>
        <w:t>06</w:t>
      </w:r>
      <w:r w:rsidRPr="001B5F46">
        <w:rPr>
          <w:rFonts w:ascii="Times New Roman" w:hAnsi="Times New Roman" w:cs="Times New Roman"/>
          <w:sz w:val="26"/>
          <w:szCs w:val="26"/>
        </w:rPr>
        <w:t xml:space="preserve">» </w:t>
      </w:r>
      <w:r w:rsidR="007A047D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1B5F46">
        <w:rPr>
          <w:rFonts w:ascii="Times New Roman" w:hAnsi="Times New Roman" w:cs="Times New Roman"/>
          <w:sz w:val="26"/>
          <w:szCs w:val="26"/>
        </w:rPr>
        <w:t xml:space="preserve"> 2021   № </w:t>
      </w:r>
      <w:r w:rsidR="007A047D">
        <w:rPr>
          <w:rFonts w:ascii="Times New Roman" w:hAnsi="Times New Roman" w:cs="Times New Roman"/>
          <w:sz w:val="26"/>
          <w:szCs w:val="26"/>
        </w:rPr>
        <w:t xml:space="preserve"> 213</w:t>
      </w:r>
    </w:p>
    <w:p w:rsidR="001B5F46" w:rsidRPr="001B5F46" w:rsidRDefault="001B5F46" w:rsidP="001B5F46">
      <w:pPr>
        <w:tabs>
          <w:tab w:val="left" w:pos="2520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tabs>
          <w:tab w:val="left" w:pos="252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Положение  </w:t>
      </w:r>
    </w:p>
    <w:p w:rsidR="001B5F46" w:rsidRPr="001B5F46" w:rsidRDefault="001B5F46" w:rsidP="001B5F46">
      <w:pPr>
        <w:tabs>
          <w:tab w:val="left" w:pos="252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о Контрольно-счетном комитете муниципального образования</w:t>
      </w:r>
    </w:p>
    <w:p w:rsidR="001B5F46" w:rsidRPr="001B5F46" w:rsidRDefault="001B5F46" w:rsidP="001B5F46">
      <w:pPr>
        <w:tabs>
          <w:tab w:val="left" w:pos="252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 «Чебаркульский городской округ»  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Глава I. ОБЩИЕ ПОЛОЖЕНИЯ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Статья 1. Статус Контрольно-счетного комитета МО «</w:t>
      </w:r>
      <w:r w:rsidRPr="001B5F46">
        <w:rPr>
          <w:rFonts w:ascii="Times New Roman" w:hAnsi="Times New Roman" w:cs="Times New Roman"/>
          <w:bCs/>
          <w:sz w:val="26"/>
          <w:szCs w:val="26"/>
        </w:rPr>
        <w:t>Чебаркульский городской округ»</w:t>
      </w:r>
      <w:r w:rsidRPr="001B5F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F46" w:rsidRPr="001B5F46" w:rsidRDefault="001B5F46" w:rsidP="001B5F46">
      <w:pPr>
        <w:shd w:val="clear" w:color="auto" w:fill="FFFFFF"/>
        <w:tabs>
          <w:tab w:val="left" w:pos="720"/>
        </w:tabs>
        <w:spacing w:after="0"/>
        <w:ind w:hanging="720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        Статья 2. Правовые основы деятельности Контрольно-счетного комитета</w:t>
      </w:r>
    </w:p>
    <w:p w:rsid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Статья 3. Принципы деятельности Контрольно-счетного комитета</w:t>
      </w:r>
    </w:p>
    <w:p w:rsidR="0085541E" w:rsidRPr="001B5F46" w:rsidRDefault="0085541E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Глава II. СОСТАВ И СТРУКТУРА КОНТРОЛЬНО-СЧЕТНОГО КОМИТЕТА</w:t>
      </w:r>
    </w:p>
    <w:p w:rsidR="001B5F46" w:rsidRPr="001B5F46" w:rsidRDefault="001B5F46" w:rsidP="001B5F46">
      <w:pPr>
        <w:pStyle w:val="6"/>
        <w:spacing w:before="0" w:after="0"/>
        <w:rPr>
          <w:b w:val="0"/>
          <w:sz w:val="26"/>
          <w:szCs w:val="26"/>
        </w:rPr>
      </w:pPr>
      <w:r w:rsidRPr="001B5F46">
        <w:rPr>
          <w:b w:val="0"/>
          <w:sz w:val="26"/>
          <w:szCs w:val="26"/>
        </w:rPr>
        <w:t>Статья 4. Состав Контрольно-счетного комитета</w:t>
      </w:r>
    </w:p>
    <w:p w:rsidR="001B5F46" w:rsidRPr="001B5F46" w:rsidRDefault="001B5F46" w:rsidP="001B5F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Статья 5.</w:t>
      </w:r>
      <w:r w:rsidRPr="001B5F46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1B5F46">
        <w:rPr>
          <w:rFonts w:ascii="Times New Roman" w:hAnsi="Times New Roman" w:cs="Times New Roman"/>
          <w:sz w:val="26"/>
          <w:szCs w:val="26"/>
        </w:rPr>
        <w:t>Порядок назначения на должность председателя и заместителя председателя Контрольно-счетного комитета</w:t>
      </w:r>
    </w:p>
    <w:p w:rsidR="001B5F46" w:rsidRPr="001B5F46" w:rsidRDefault="001B5F46" w:rsidP="001B5F46">
      <w:pPr>
        <w:pStyle w:val="6"/>
        <w:spacing w:before="0" w:after="0"/>
        <w:ind w:hanging="720"/>
        <w:rPr>
          <w:b w:val="0"/>
          <w:sz w:val="26"/>
          <w:szCs w:val="26"/>
        </w:rPr>
      </w:pPr>
      <w:r w:rsidRPr="001B5F46">
        <w:rPr>
          <w:rFonts w:eastAsia="Times"/>
          <w:b w:val="0"/>
          <w:bCs w:val="0"/>
          <w:sz w:val="26"/>
          <w:szCs w:val="26"/>
        </w:rPr>
        <w:t xml:space="preserve">           </w:t>
      </w:r>
      <w:r w:rsidRPr="001B5F46">
        <w:rPr>
          <w:b w:val="0"/>
          <w:sz w:val="26"/>
          <w:szCs w:val="26"/>
        </w:rPr>
        <w:t xml:space="preserve">Статья 6. </w:t>
      </w:r>
      <w:r w:rsidRPr="001B5F46">
        <w:rPr>
          <w:b w:val="0"/>
          <w:bCs w:val="0"/>
          <w:spacing w:val="-2"/>
          <w:sz w:val="26"/>
          <w:szCs w:val="26"/>
        </w:rPr>
        <w:t xml:space="preserve">Требования к кандидатурам на должности </w:t>
      </w:r>
      <w:r w:rsidRPr="001B5F46">
        <w:rPr>
          <w:b w:val="0"/>
          <w:bCs w:val="0"/>
          <w:spacing w:val="-5"/>
          <w:sz w:val="26"/>
          <w:szCs w:val="26"/>
        </w:rPr>
        <w:t xml:space="preserve">председателя и заместителя председателя Контрольно-счетного комитета </w:t>
      </w:r>
    </w:p>
    <w:p w:rsidR="001B5F46" w:rsidRPr="001B5F46" w:rsidRDefault="001B5F46" w:rsidP="001B5F46">
      <w:p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         Статья 7. Полномочия председателя и заместителя председателя Контрольно-счетного комитета 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Статья 8. Инспектор-ревизор Контрольно-счетного комитета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Статья 9. Компетенция коллегии Контрольно-счетного комитета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541E" w:rsidRDefault="001B5F46" w:rsidP="00855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Глава III. ПОЛНОМОЧИЯ КОНТРОЛЬНО-СЧЕТНОГО КОМИТЕТА И ВИДЫ КОНТРОЛЬНЫХ И ЭКСПЕРТНО-АНАЛИТИЧЕСКИХ МЕРОПРИЯТИЙ </w:t>
      </w:r>
    </w:p>
    <w:p w:rsidR="001B5F46" w:rsidRPr="0085541E" w:rsidRDefault="001B5F46" w:rsidP="00855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Статья 10. Полномочия </w:t>
      </w:r>
      <w:r w:rsidRPr="001B5F46">
        <w:rPr>
          <w:rFonts w:ascii="Times New Roman" w:hAnsi="Times New Roman" w:cs="Times New Roman"/>
          <w:bCs/>
          <w:sz w:val="26"/>
          <w:szCs w:val="26"/>
        </w:rPr>
        <w:t xml:space="preserve">Контрольно-счетного комитета </w:t>
      </w:r>
    </w:p>
    <w:p w:rsidR="001B5F46" w:rsidRPr="001B5F46" w:rsidRDefault="001B5F46" w:rsidP="001B5F4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Статья 11. Контрольные полномочия Контрольно-счетного комитета</w:t>
      </w:r>
    </w:p>
    <w:p w:rsidR="0085541E" w:rsidRDefault="001B5F46" w:rsidP="0085541E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Статья 12. Экспертно-аналитические полномочия Контрольно-счетного комитета</w:t>
      </w:r>
    </w:p>
    <w:p w:rsidR="0085541E" w:rsidRDefault="001B5F46" w:rsidP="001B5F4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541E">
        <w:rPr>
          <w:rFonts w:ascii="Times New Roman" w:hAnsi="Times New Roman" w:cs="Times New Roman"/>
          <w:sz w:val="26"/>
          <w:szCs w:val="26"/>
        </w:rPr>
        <w:t>Статья 13. Информационные полномочия Контрольно-счетного комитета</w:t>
      </w:r>
    </w:p>
    <w:p w:rsidR="001B5F46" w:rsidRPr="001B5F46" w:rsidRDefault="001B5F46" w:rsidP="001B5F4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Статья 14. Контрольные и экспертно-аналитические мероприятия</w:t>
      </w:r>
    </w:p>
    <w:p w:rsidR="001B5F46" w:rsidRPr="001B5F46" w:rsidRDefault="001B5F46" w:rsidP="001B5F46">
      <w:pPr>
        <w:pStyle w:val="a6"/>
        <w:tabs>
          <w:tab w:val="left" w:pos="720"/>
          <w:tab w:val="left" w:pos="900"/>
        </w:tabs>
        <w:spacing w:after="0"/>
        <w:ind w:left="0" w:hanging="9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5F46">
        <w:rPr>
          <w:sz w:val="26"/>
          <w:szCs w:val="26"/>
        </w:rPr>
        <w:t xml:space="preserve">Статья 15. Осуществление контроля в сфере закупок   </w:t>
      </w:r>
    </w:p>
    <w:p w:rsidR="001B5F46" w:rsidRPr="001B5F46" w:rsidRDefault="001B5F46" w:rsidP="001B5F46">
      <w:pPr>
        <w:pStyle w:val="a6"/>
        <w:tabs>
          <w:tab w:val="left" w:pos="720"/>
          <w:tab w:val="left" w:pos="900"/>
        </w:tabs>
        <w:spacing w:after="0"/>
        <w:ind w:left="0" w:hanging="900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1B5F46">
        <w:rPr>
          <w:sz w:val="26"/>
          <w:szCs w:val="26"/>
        </w:rPr>
        <w:t>Статья 15.1 Аудит в сфере закупок</w:t>
      </w:r>
    </w:p>
    <w:p w:rsidR="001B5F46" w:rsidRPr="001B5F46" w:rsidRDefault="001B5F46" w:rsidP="001B5F46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Статья 16. Анализ результатов контрольных и экспертно-аналитических                                              мероприятий</w:t>
      </w:r>
    </w:p>
    <w:p w:rsidR="001B5F46" w:rsidRPr="001B5F46" w:rsidRDefault="001B5F46" w:rsidP="001B5F46">
      <w:pPr>
        <w:pStyle w:val="6"/>
        <w:spacing w:before="0" w:after="0"/>
        <w:jc w:val="both"/>
        <w:rPr>
          <w:b w:val="0"/>
          <w:sz w:val="26"/>
          <w:szCs w:val="26"/>
        </w:rPr>
      </w:pPr>
      <w:r w:rsidRPr="001B5F46">
        <w:rPr>
          <w:b w:val="0"/>
          <w:sz w:val="26"/>
          <w:szCs w:val="26"/>
        </w:rPr>
        <w:t xml:space="preserve">Статья 17. </w:t>
      </w:r>
      <w:r w:rsidRPr="001B5F46">
        <w:rPr>
          <w:b w:val="0"/>
          <w:bCs w:val="0"/>
          <w:sz w:val="26"/>
          <w:szCs w:val="26"/>
        </w:rPr>
        <w:t>Предоставление информации Контрольно-счетному комитету</w:t>
      </w:r>
    </w:p>
    <w:p w:rsidR="001B5F46" w:rsidRPr="001B5F46" w:rsidRDefault="001B5F46" w:rsidP="001B5F46">
      <w:pPr>
        <w:pStyle w:val="6"/>
        <w:spacing w:before="0" w:after="0"/>
        <w:jc w:val="both"/>
        <w:rPr>
          <w:b w:val="0"/>
          <w:sz w:val="26"/>
          <w:szCs w:val="26"/>
        </w:rPr>
      </w:pPr>
      <w:r w:rsidRPr="001B5F46">
        <w:rPr>
          <w:b w:val="0"/>
          <w:sz w:val="26"/>
          <w:szCs w:val="26"/>
        </w:rPr>
        <w:t>Статья 18. Права, обязанности и ответственность должностных лиц Контрольно-счетного комитета</w:t>
      </w:r>
    </w:p>
    <w:p w:rsidR="0085541E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Статья 19. Гарантии прав проверяемых объектов (субъектов) контроля 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B5F46" w:rsidRPr="001B5F46" w:rsidRDefault="001B5F46" w:rsidP="0085541E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 w:rsidRPr="001B5F46">
        <w:rPr>
          <w:rFonts w:ascii="Times New Roman" w:hAnsi="Times New Roman"/>
          <w:b w:val="0"/>
          <w:sz w:val="26"/>
          <w:szCs w:val="26"/>
        </w:rPr>
        <w:t>Глава IV. ПЛАНИРОВАНИЕ ДЕЯТЕЛЬНОСТИ И ОТЧЕТНОСТЬ КОНТРОЛЬНО-СЧЕТНОГО КОМИТЕТА</w:t>
      </w:r>
    </w:p>
    <w:p w:rsidR="001B5F46" w:rsidRPr="001B5F46" w:rsidRDefault="001B5F46" w:rsidP="001B5F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Статья 20. Планирование деятельности Контрольно-счетного комитета</w:t>
      </w:r>
    </w:p>
    <w:p w:rsidR="001B5F46" w:rsidRPr="001B5F46" w:rsidRDefault="001B5F46" w:rsidP="001B5F46">
      <w:pPr>
        <w:pStyle w:val="6"/>
        <w:spacing w:before="0" w:after="0"/>
        <w:rPr>
          <w:b w:val="0"/>
          <w:sz w:val="26"/>
          <w:szCs w:val="26"/>
        </w:rPr>
      </w:pPr>
      <w:r w:rsidRPr="001B5F46">
        <w:rPr>
          <w:b w:val="0"/>
          <w:sz w:val="26"/>
          <w:szCs w:val="26"/>
        </w:rPr>
        <w:lastRenderedPageBreak/>
        <w:t>Статья 21. Регламент Контрольно-счетного комитета</w:t>
      </w:r>
    </w:p>
    <w:p w:rsidR="001B5F46" w:rsidRPr="001B5F46" w:rsidRDefault="001B5F46" w:rsidP="001B5F46">
      <w:pPr>
        <w:pStyle w:val="6"/>
        <w:spacing w:before="0" w:after="0"/>
        <w:rPr>
          <w:b w:val="0"/>
          <w:sz w:val="26"/>
          <w:szCs w:val="26"/>
        </w:rPr>
      </w:pPr>
      <w:r w:rsidRPr="001B5F46">
        <w:rPr>
          <w:b w:val="0"/>
          <w:sz w:val="26"/>
          <w:szCs w:val="26"/>
        </w:rPr>
        <w:t>Статья 22. Взаимодействие Контрольно-счетного комитета с органами государственной власти и органами местного самоуправления</w:t>
      </w:r>
    </w:p>
    <w:p w:rsidR="001B5F46" w:rsidRPr="001B5F46" w:rsidRDefault="001B5F46" w:rsidP="001B5F46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1B5F46">
        <w:rPr>
          <w:rFonts w:ascii="Times New Roman" w:hAnsi="Times New Roman"/>
          <w:sz w:val="26"/>
          <w:szCs w:val="26"/>
        </w:rPr>
        <w:t>Статья 23. Гласность и открытость в работе Контрольно-счетного комитета</w:t>
      </w:r>
    </w:p>
    <w:p w:rsidR="001B5F46" w:rsidRPr="001B5F46" w:rsidRDefault="001B5F46" w:rsidP="001B5F46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1B5F46" w:rsidRPr="001B5F46" w:rsidRDefault="001B5F46" w:rsidP="001B5F46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 w:rsidRPr="001B5F46">
        <w:rPr>
          <w:rFonts w:ascii="Times New Roman" w:hAnsi="Times New Roman"/>
          <w:b w:val="0"/>
          <w:sz w:val="26"/>
          <w:szCs w:val="26"/>
        </w:rPr>
        <w:t>Глава V. ГАРАНТИИ ДЕЯТЕЛЬНОСТИ КОНТРОЛЬНО-СЧЕТНОГО КОМИТЕТА</w:t>
      </w:r>
    </w:p>
    <w:p w:rsidR="001B5F46" w:rsidRPr="001B5F46" w:rsidRDefault="001B5F46" w:rsidP="001B5F46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 w:rsidRPr="001B5F46">
        <w:rPr>
          <w:rFonts w:ascii="Times New Roman" w:hAnsi="Times New Roman"/>
          <w:b w:val="0"/>
          <w:sz w:val="26"/>
          <w:szCs w:val="26"/>
        </w:rPr>
        <w:t>Статья 24. Финансовое обеспечение деятельности Контрольно-счетного комитета</w:t>
      </w:r>
    </w:p>
    <w:p w:rsidR="001B5F46" w:rsidRPr="001B5F46" w:rsidRDefault="001B5F46" w:rsidP="001B5F46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Статья 25. Гарантии правового статуса должностных лиц Контрольно-счетного комитет</w:t>
      </w:r>
    </w:p>
    <w:p w:rsidR="001B5F46" w:rsidRPr="001B5F46" w:rsidRDefault="001B5F46" w:rsidP="001B5F4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Статья 26. </w:t>
      </w:r>
      <w:r w:rsidRPr="001B5F46">
        <w:rPr>
          <w:rFonts w:ascii="Times New Roman" w:eastAsia="Calibri" w:hAnsi="Times New Roman" w:cs="Times New Roman"/>
          <w:sz w:val="26"/>
          <w:szCs w:val="26"/>
        </w:rPr>
        <w:t xml:space="preserve">Материальное, социальное обеспечение и гарантии работников  </w:t>
      </w:r>
    </w:p>
    <w:p w:rsidR="001B5F46" w:rsidRDefault="001B5F46" w:rsidP="001B5F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6"/>
          <w:szCs w:val="26"/>
        </w:rPr>
        <w:t>Контрольно-счетного</w:t>
      </w:r>
      <w:r w:rsidRPr="001B5F46">
        <w:rPr>
          <w:rFonts w:ascii="Times New Roman" w:hAnsi="Times New Roman" w:cs="Times New Roman"/>
          <w:sz w:val="26"/>
          <w:szCs w:val="26"/>
        </w:rPr>
        <w:t xml:space="preserve"> комитета</w:t>
      </w:r>
    </w:p>
    <w:p w:rsidR="001B5F46" w:rsidRPr="001B5F46" w:rsidRDefault="001B5F46" w:rsidP="001B5F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Статья 27. Заключительное положение</w:t>
      </w:r>
    </w:p>
    <w:p w:rsidR="001B5F46" w:rsidRPr="001B5F46" w:rsidRDefault="001B5F46" w:rsidP="001B5F46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1B5F46" w:rsidRDefault="001B5F46" w:rsidP="001B5F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Глава I. ОБЩИЕ ПОЛОЖЕНИЯ</w:t>
      </w:r>
    </w:p>
    <w:p w:rsidR="00F13E64" w:rsidRPr="001B5F46" w:rsidRDefault="00F13E64" w:rsidP="001B5F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F46" w:rsidRPr="001B5F46" w:rsidRDefault="001B5F46" w:rsidP="001B5F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Бюджетным кодексом Российской Федерации (далее – БК РФ),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B5F46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1B5F46">
        <w:rPr>
          <w:rFonts w:ascii="Times New Roman" w:hAnsi="Times New Roman" w:cs="Times New Roman"/>
          <w:sz w:val="26"/>
          <w:szCs w:val="26"/>
        </w:rPr>
        <w:t xml:space="preserve">. №-131-ФЗ «Об общих принципах организации местного самоуправления в Российской Федерации», Федеральным законом от 07 февраля </w:t>
      </w:r>
      <w:smartTag w:uri="urn:schemas-microsoft-com:office:smarttags" w:element="metricconverter">
        <w:smartTagPr>
          <w:attr w:name="ProductID" w:val="2011 г"/>
        </w:smartTagPr>
        <w:r w:rsidRPr="001B5F46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1B5F46">
        <w:rPr>
          <w:rFonts w:ascii="Times New Roman" w:hAnsi="Times New Roman" w:cs="Times New Roman"/>
          <w:sz w:val="26"/>
          <w:szCs w:val="26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1B5F46">
          <w:rPr>
            <w:rFonts w:ascii="Times New Roman" w:hAnsi="Times New Roman" w:cs="Times New Roman"/>
            <w:sz w:val="26"/>
            <w:szCs w:val="26"/>
          </w:rPr>
          <w:t>2013 г</w:t>
        </w:r>
      </w:smartTag>
      <w:r w:rsidRPr="001B5F46">
        <w:rPr>
          <w:rFonts w:ascii="Times New Roman" w:hAnsi="Times New Roman" w:cs="Times New Roman"/>
          <w:sz w:val="26"/>
          <w:szCs w:val="26"/>
        </w:rPr>
        <w:t>. N 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 другими законами и иными нормативными правовыми актами Российской Федерации, Челябинской области, Уставом муниципального образования Чебаркульский городской округ и определяет правовое положение, порядок создания и деятельности Контрольно-счетного комитета МО «Чебаркульский городской округ»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Статья 1. Статус Контрольно-счетного комитета муниципального образования «Чебаркульский городской округ» </w:t>
      </w:r>
      <w:r w:rsidRPr="001B5F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1. Контрольно-счетный комитет муниципального образования « Чебаркульский городской округ» </w:t>
      </w:r>
      <w:r w:rsidRPr="001B5F46">
        <w:rPr>
          <w:rFonts w:ascii="Times New Roman" w:hAnsi="Times New Roman" w:cs="Times New Roman"/>
          <w:bCs/>
          <w:sz w:val="26"/>
          <w:szCs w:val="26"/>
        </w:rPr>
        <w:t xml:space="preserve">(далее </w:t>
      </w:r>
      <w:r w:rsidRPr="001B5F46">
        <w:rPr>
          <w:rFonts w:ascii="Times New Roman" w:hAnsi="Times New Roman" w:cs="Times New Roman"/>
          <w:sz w:val="26"/>
          <w:szCs w:val="26"/>
        </w:rPr>
        <w:t>–</w:t>
      </w:r>
      <w:r w:rsidRPr="001B5F46">
        <w:rPr>
          <w:rFonts w:ascii="Times New Roman" w:hAnsi="Times New Roman" w:cs="Times New Roman"/>
          <w:bCs/>
          <w:sz w:val="26"/>
          <w:szCs w:val="26"/>
        </w:rPr>
        <w:t xml:space="preserve"> Контрольно-счетный комитет)</w:t>
      </w:r>
      <w:r w:rsidRPr="001B5F46">
        <w:rPr>
          <w:rFonts w:ascii="Times New Roman" w:hAnsi="Times New Roman" w:cs="Times New Roman"/>
          <w:sz w:val="26"/>
          <w:szCs w:val="26"/>
        </w:rPr>
        <w:t xml:space="preserve"> - постоянно действующий орган внешнего муниципального финансового контроля, образуемый Собранием депутатов Чебаркульского городского округа в целях осуществления на территории Чебаркульского городского округа</w:t>
      </w:r>
      <w:r w:rsidRPr="001B5F46">
        <w:rPr>
          <w:rFonts w:ascii="Times New Roman" w:hAnsi="Times New Roman" w:cs="Times New Roman"/>
          <w:bCs/>
          <w:sz w:val="26"/>
          <w:szCs w:val="26"/>
        </w:rPr>
        <w:t xml:space="preserve"> внешнего финансового контроля</w:t>
      </w:r>
      <w:r w:rsidRPr="001B5F46">
        <w:rPr>
          <w:rFonts w:ascii="Times New Roman" w:hAnsi="Times New Roman" w:cs="Times New Roman"/>
          <w:sz w:val="26"/>
          <w:szCs w:val="26"/>
        </w:rPr>
        <w:t xml:space="preserve"> за исполнением бюджета, соблюдением установленного порядка подготовки и рассмотрения проекта бюджета, отчета об исполнении бюджета, а также в целях контроля за соблюдением установленного порядка управления и распоряжения имуществом, находящимся в собственности Чебаркульского городского округа.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2. Наименование, полномочия, состав и порядок деятельности Контрольно-счетного комитета устанавливаются Уставом муниципального образования </w:t>
      </w:r>
      <w:r w:rsidRPr="001B5F46">
        <w:rPr>
          <w:rFonts w:ascii="Times New Roman" w:hAnsi="Times New Roman" w:cs="Times New Roman"/>
          <w:sz w:val="26"/>
          <w:szCs w:val="26"/>
        </w:rPr>
        <w:lastRenderedPageBreak/>
        <w:t xml:space="preserve">Чебаркульский городской округ, настоящим Положением и нормативными правовыми актами Собрания депутатов Чебаркульского городского округа (далее – Собрание депутатов).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3. Контрольно-счетный комитет является органом местного самоуправления Чебаркульского городского округа и подотчетен Собранию депутатов.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4. Контрольно-счетный комитет является органом местного самоуправления, уполномоченным на осуществление контроля и проведение аудита в сфере закупок товаров, работ, услуг для обеспечения муниципальных нужд на основании решения Собрания депутатов Чебаркульского городского округа «О наделении Контрольно-счетного комитета муниципального образования «Чебаркульский городской округ» полномочиями на осуществление контроля».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5. Контрольно-счетный комитет обладает организационной, функциональной независимостью и осуществляет свою деятельность самостоятельно.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6. Контрольно-счетный комитет обладает правом правотворческой инициативы по вопросам своей деятельности.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7. Деятельность Контрольно-счетного комитета не может быть приостановлена, в том числе в связи с досрочным прекращением полномочий Собрания депутатов.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8. Контрольно-счетный комитет является юридическим лицом, имеет самостоятельный баланс, лицевые счета, открытые в установленном порядке в территориальном органе Федерального казначейства и финансовом управлении администрации Чебаркульского городского округа, а также печать, официальные бланки  </w:t>
      </w:r>
      <w:bookmarkStart w:id="0" w:name="sub_202"/>
      <w:r w:rsidRPr="001B5F46">
        <w:rPr>
          <w:rFonts w:ascii="Times New Roman" w:hAnsi="Times New Roman" w:cs="Times New Roman"/>
          <w:sz w:val="26"/>
          <w:szCs w:val="26"/>
        </w:rPr>
        <w:t xml:space="preserve">  с изображением герба </w:t>
      </w:r>
      <w:proofErr w:type="spellStart"/>
      <w:r w:rsidRPr="001B5F46">
        <w:rPr>
          <w:rFonts w:ascii="Times New Roman" w:hAnsi="Times New Roman" w:cs="Times New Roman"/>
          <w:sz w:val="26"/>
          <w:szCs w:val="26"/>
        </w:rPr>
        <w:t>Чебаркулького</w:t>
      </w:r>
      <w:proofErr w:type="spellEnd"/>
      <w:r w:rsidRPr="001B5F46">
        <w:rPr>
          <w:rFonts w:ascii="Times New Roman" w:hAnsi="Times New Roman" w:cs="Times New Roman"/>
          <w:sz w:val="26"/>
          <w:szCs w:val="26"/>
        </w:rPr>
        <w:t xml:space="preserve"> городского округа и со своим полным официальным наименованием.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9. Контрольно-счетный комитет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10. Организационно-правовая форма юридического лица – муниципальное казенное учреждение.</w:t>
      </w:r>
    </w:p>
    <w:p w:rsidR="001B5F46" w:rsidRPr="001B5F46" w:rsidRDefault="001B5F46" w:rsidP="00F13E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11. Полное наименование учреждения –Контрольно- счетный комитет муниципального образования «Чебаркульский городской округ»; сокращенное наименование – Контрольно-счетный комитет Чебаркульского городского округа.</w:t>
      </w:r>
    </w:p>
    <w:bookmarkEnd w:id="0"/>
    <w:p w:rsidR="001B5F46" w:rsidRPr="001B5F46" w:rsidRDefault="00F13E64" w:rsidP="00F13E6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B5F46" w:rsidRPr="001B5F46">
        <w:rPr>
          <w:rFonts w:ascii="Times New Roman" w:hAnsi="Times New Roman" w:cs="Times New Roman"/>
          <w:sz w:val="26"/>
          <w:szCs w:val="26"/>
        </w:rPr>
        <w:t>12. Местонахождение (адрес) Контрольно-счетного комитета: 456440, г. Чебаркуль, Челябинской области, улица Ленина, д. 13 А.</w:t>
      </w:r>
    </w:p>
    <w:p w:rsidR="001B5F46" w:rsidRPr="001B5F46" w:rsidRDefault="001B5F46" w:rsidP="001B5F46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5F46" w:rsidRPr="001B5F46" w:rsidRDefault="001B5F46" w:rsidP="001B5F46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Статья 2. Правовые основы деятельности Контрольно-счетного комитета</w:t>
      </w:r>
    </w:p>
    <w:p w:rsidR="001B5F46" w:rsidRPr="001B5F46" w:rsidRDefault="0085541E" w:rsidP="001B5F46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B5F46" w:rsidRPr="001B5F46">
        <w:rPr>
          <w:rFonts w:ascii="Times New Roman" w:hAnsi="Times New Roman" w:cs="Times New Roman"/>
          <w:sz w:val="26"/>
          <w:szCs w:val="26"/>
        </w:rPr>
        <w:t xml:space="preserve">Контрольно-счетный комитет осуществляет свою деятельность на основе </w:t>
      </w:r>
      <w:r w:rsidR="001B5F46" w:rsidRPr="001B5F46">
        <w:rPr>
          <w:rFonts w:ascii="Times New Roman" w:hAnsi="Times New Roman" w:cs="Times New Roman"/>
          <w:spacing w:val="6"/>
          <w:sz w:val="26"/>
          <w:szCs w:val="26"/>
        </w:rPr>
        <w:t xml:space="preserve">Конституции Российской Федерации, законодательства Российской Федерации, </w:t>
      </w:r>
      <w:r w:rsidR="001B5F46" w:rsidRPr="001B5F46">
        <w:rPr>
          <w:rFonts w:ascii="Times New Roman" w:hAnsi="Times New Roman" w:cs="Times New Roman"/>
          <w:spacing w:val="5"/>
          <w:sz w:val="26"/>
          <w:szCs w:val="26"/>
        </w:rPr>
        <w:t>законов и иных нормативных правовых актов</w:t>
      </w:r>
      <w:r w:rsidR="001B5F46" w:rsidRPr="001B5F46">
        <w:rPr>
          <w:rFonts w:ascii="Times New Roman" w:hAnsi="Times New Roman" w:cs="Times New Roman"/>
          <w:b/>
          <w:i/>
          <w:spacing w:val="5"/>
          <w:sz w:val="26"/>
          <w:szCs w:val="26"/>
        </w:rPr>
        <w:t xml:space="preserve"> </w:t>
      </w:r>
      <w:r w:rsidR="001B5F46" w:rsidRPr="001B5F46">
        <w:rPr>
          <w:rFonts w:ascii="Times New Roman" w:hAnsi="Times New Roman" w:cs="Times New Roman"/>
          <w:spacing w:val="5"/>
          <w:sz w:val="26"/>
          <w:szCs w:val="26"/>
        </w:rPr>
        <w:t xml:space="preserve">Челябинской области, Устава муниципального образования Чебаркульский городской округ, настоящего </w:t>
      </w:r>
      <w:r w:rsidR="001B5F46" w:rsidRPr="001B5F46">
        <w:rPr>
          <w:rFonts w:ascii="Times New Roman" w:hAnsi="Times New Roman" w:cs="Times New Roman"/>
          <w:spacing w:val="5"/>
          <w:sz w:val="26"/>
          <w:szCs w:val="26"/>
        </w:rPr>
        <w:lastRenderedPageBreak/>
        <w:t>Положения,</w:t>
      </w:r>
      <w:r w:rsidR="001B5F46" w:rsidRPr="001B5F46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1B5F46" w:rsidRPr="001B5F46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1B5F46" w:rsidRPr="001B5F46">
        <w:rPr>
          <w:rFonts w:ascii="Times New Roman" w:hAnsi="Times New Roman" w:cs="Times New Roman"/>
          <w:sz w:val="26"/>
          <w:szCs w:val="26"/>
        </w:rPr>
        <w:t xml:space="preserve"> Стандартов Контрольно-счетного комитета</w:t>
      </w:r>
      <w:r w:rsidR="001B5F46" w:rsidRPr="001B5F46">
        <w:rPr>
          <w:rFonts w:ascii="Times New Roman" w:hAnsi="Times New Roman" w:cs="Times New Roman"/>
          <w:spacing w:val="5"/>
          <w:sz w:val="26"/>
          <w:szCs w:val="26"/>
        </w:rPr>
        <w:t xml:space="preserve"> и иных муниципальных правовых актов.</w:t>
      </w:r>
    </w:p>
    <w:p w:rsid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75F5" w:rsidRPr="001B5F46" w:rsidRDefault="00C775F5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Статья 3. Принципы деятельности Контрольно-счетного комитета</w:t>
      </w:r>
    </w:p>
    <w:p w:rsidR="001B5F46" w:rsidRPr="001B5F46" w:rsidRDefault="0085541E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B5F46" w:rsidRPr="001B5F46">
        <w:rPr>
          <w:rFonts w:ascii="Times New Roman" w:hAnsi="Times New Roman" w:cs="Times New Roman"/>
          <w:sz w:val="26"/>
          <w:szCs w:val="26"/>
        </w:rPr>
        <w:t>Деятельность Контрольно-счетного комитета основывается на принципах законности, объективности, эффективности, независимости, открытости и гласности.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Default="001B5F46" w:rsidP="001B5F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Глава II. СОСТАВ И СТРУКТУРА КОНТРОЛЬНО-СЧЕТНОГО КОМИТЕТА</w:t>
      </w:r>
    </w:p>
    <w:p w:rsidR="00F13E64" w:rsidRPr="001B5F46" w:rsidRDefault="00F13E64" w:rsidP="001B5F46">
      <w:pPr>
        <w:spacing w:after="0"/>
        <w:jc w:val="both"/>
        <w:rPr>
          <w:rFonts w:ascii="Times New Roman" w:eastAsia="Times" w:hAnsi="Times New Roman" w:cs="Times New Roman"/>
          <w:b/>
          <w:sz w:val="26"/>
          <w:szCs w:val="26"/>
        </w:rPr>
      </w:pPr>
    </w:p>
    <w:p w:rsidR="001B5F46" w:rsidRDefault="001B5F46" w:rsidP="001B5F4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Статья 4. Состав Контрольно-счетного комитета</w:t>
      </w:r>
    </w:p>
    <w:p w:rsidR="001B5F46" w:rsidRPr="00F13E64" w:rsidRDefault="00F13E64" w:rsidP="00F13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2"/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B5F46" w:rsidRPr="00F13E64">
        <w:rPr>
          <w:rFonts w:ascii="Times New Roman" w:hAnsi="Times New Roman" w:cs="Times New Roman"/>
          <w:sz w:val="26"/>
          <w:szCs w:val="26"/>
        </w:rPr>
        <w:t>Контрольно-счетный комитет образуется в составе председателя, заместителя председателя и аппарата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B5F46">
        <w:rPr>
          <w:rFonts w:ascii="Times New Roman" w:eastAsia="Calibri" w:hAnsi="Times New Roman" w:cs="Times New Roman"/>
          <w:sz w:val="26"/>
          <w:szCs w:val="26"/>
        </w:rPr>
        <w:t>Председатель и заместитель председателя Контрольно-счетного комитета замещают муниципальные должности.</w:t>
      </w:r>
      <w:r w:rsidRPr="001B5F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3. Структура и штатная численность Контрольно-счетного комитета определяются нормативным правовым актом Собрания депутатов по предложению председателя Контрольно-счетного комитета</w:t>
      </w:r>
      <w:r w:rsidRPr="001B5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F46">
        <w:rPr>
          <w:rFonts w:ascii="Times New Roman" w:eastAsia="Calibri" w:hAnsi="Times New Roman" w:cs="Times New Roman"/>
          <w:sz w:val="26"/>
          <w:szCs w:val="26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Pr="001B5F46">
        <w:rPr>
          <w:rFonts w:ascii="Times New Roman" w:hAnsi="Times New Roman" w:cs="Times New Roman"/>
          <w:sz w:val="26"/>
          <w:szCs w:val="26"/>
        </w:rPr>
        <w:t>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4.</w:t>
      </w:r>
      <w:bookmarkEnd w:id="1"/>
      <w:r w:rsidRPr="001B5F46">
        <w:rPr>
          <w:rFonts w:ascii="Times New Roman" w:hAnsi="Times New Roman" w:cs="Times New Roman"/>
          <w:sz w:val="26"/>
          <w:szCs w:val="26"/>
        </w:rPr>
        <w:t xml:space="preserve"> Штатное расписание Контрольно-счетного комитета утверждается председателем Контрольно-счетного комитета,</w:t>
      </w:r>
      <w:r w:rsidRPr="001B5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F46">
        <w:rPr>
          <w:rFonts w:ascii="Times New Roman" w:eastAsia="Calibri" w:hAnsi="Times New Roman" w:cs="Times New Roman"/>
          <w:sz w:val="26"/>
          <w:szCs w:val="26"/>
        </w:rPr>
        <w:t>исходя из возложенных на Контрольно-счетный орган полномочий.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5. </w:t>
      </w:r>
      <w:r w:rsidRPr="001B5F46">
        <w:rPr>
          <w:rFonts w:ascii="Times New Roman" w:eastAsia="Calibri" w:hAnsi="Times New Roman" w:cs="Times New Roman"/>
          <w:sz w:val="26"/>
          <w:szCs w:val="26"/>
        </w:rPr>
        <w:t>В состав аппарата Контрольно-счетного комитета входят инспектор-ревизор и иные штатные работники. На работников аппарата Контрольно-счетного комитета возлагаются обязанности по организации и непосредственному проведению внешнего муниципального финансового контроля.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6. Инспектор-ревизор в соответствии с законом Челябинской области</w:t>
      </w:r>
      <w:r w:rsidRPr="001B5F46">
        <w:rPr>
          <w:rFonts w:ascii="Times New Roman" w:hAnsi="Times New Roman" w:cs="Times New Roman"/>
          <w:bCs/>
          <w:iCs/>
          <w:sz w:val="26"/>
          <w:szCs w:val="26"/>
        </w:rPr>
        <w:t xml:space="preserve"> «О Реестре должностей муниципальной службы в Челябинской области» </w:t>
      </w:r>
      <w:r w:rsidRPr="001B5F46">
        <w:rPr>
          <w:rFonts w:ascii="Times New Roman" w:hAnsi="Times New Roman" w:cs="Times New Roman"/>
          <w:sz w:val="26"/>
          <w:szCs w:val="26"/>
        </w:rPr>
        <w:t xml:space="preserve">и нормативным правовым актом Собрания депутатов замещает должность муниципальной службы и является муниципальным служащим.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7. Права, обязанности и ответственность работников Контрольно-счетного комитета замещающих должность муниципальной службы определяются Федеральным законом от 07.02.2011 № 6-ФЗ «Об общих принципах организации и деятельности контрольно- счетных органов субъектов Российской Федерации и муниципальных образований», законодательством и порядок прохождения, прекращения муниципальной службы, а также ограничения и запреты в период прохождения муниципальной службы устанавливаются Федеральным законом «О муниципальной службе в Российской Федерации», законом Челябинской области «О регулировании муниципальной службы в Челябинской области» и нормативными правовыми актами Собрания депутатов, трудовым </w:t>
      </w:r>
      <w:r w:rsidRPr="001B5F46">
        <w:rPr>
          <w:rFonts w:ascii="Times New Roman" w:hAnsi="Times New Roman" w:cs="Times New Roman"/>
          <w:sz w:val="26"/>
          <w:szCs w:val="26"/>
        </w:rPr>
        <w:lastRenderedPageBreak/>
        <w:t>законодательством и иными нормативными правовыми актами, регулирующие нормы трудового права.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8. Срок полномочий председателя, заместителя председателя Контрольно-счетного комитета, назначенных на муниципальную должность Собранием депутатов, составляет пять лет.</w:t>
      </w:r>
    </w:p>
    <w:p w:rsidR="001B5F46" w:rsidRPr="001B5F46" w:rsidRDefault="001B5F46" w:rsidP="001B5F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9. В Контрольно-счетном комитете образуется коллегия Контрольно-счетного комитета, которая рассматривает наиболее важные вопросы деятельности Контрольно-счетного комитета, включая вопросы планирования и организации ее деятельности, методологии контрольной деятельности. Компетенция и порядок работы коллегии определяются настоящим Положением и Регламентом Контрольно-счетного комитета.</w:t>
      </w:r>
    </w:p>
    <w:p w:rsidR="001B5F46" w:rsidRPr="001B5F46" w:rsidRDefault="001B5F46" w:rsidP="001B5F46">
      <w:pPr>
        <w:widowControl w:val="0"/>
        <w:shd w:val="clear" w:color="auto" w:fill="FFFFFF"/>
        <w:tabs>
          <w:tab w:val="left" w:pos="12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6"/>
          <w:szCs w:val="26"/>
        </w:rPr>
        <w:t xml:space="preserve">           В состав коллегии Контрольно-счетного комитета входят председатель, заместитель председателя и инспектор-ревизор Контрольно-счетного комитета.</w:t>
      </w:r>
    </w:p>
    <w:p w:rsidR="001B5F46" w:rsidRPr="001B5F46" w:rsidRDefault="001B5F46" w:rsidP="001B5F46">
      <w:pPr>
        <w:widowControl w:val="0"/>
        <w:shd w:val="clear" w:color="auto" w:fill="FFFFFF"/>
        <w:tabs>
          <w:tab w:val="left" w:pos="12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2"/>
          <w:sz w:val="26"/>
          <w:szCs w:val="26"/>
        </w:rPr>
      </w:pP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Статья 5. Порядок назначения на должность председателя и заместителя председателя Контрольно-счетного комитета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1. Председатель и заместитель председателя Контрольно-счетного комитета назначаются на должность решением Собрания депутатов.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673"/>
      <w:r w:rsidRPr="001B5F46">
        <w:rPr>
          <w:rFonts w:ascii="Times New Roman" w:hAnsi="Times New Roman" w:cs="Times New Roman"/>
          <w:sz w:val="26"/>
          <w:szCs w:val="26"/>
        </w:rPr>
        <w:t xml:space="preserve">2. Предложения о кандидатурах на должность председателя Контрольно-счетного комитета вносятся в Собрание депутатов: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- председателем Собрания депутатов;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- главой Чебаркульского городского округа;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- депутатами Собрания депутатов - не менее одной трети от установленного числа депутатов Собрания депутатов.</w:t>
      </w:r>
    </w:p>
    <w:bookmarkEnd w:id="2"/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3.</w:t>
      </w:r>
      <w:r w:rsidRPr="001B5F46">
        <w:rPr>
          <w:rFonts w:ascii="Times New Roman" w:hAnsi="Times New Roman" w:cs="Times New Roman"/>
          <w:spacing w:val="-17"/>
          <w:sz w:val="26"/>
          <w:szCs w:val="26"/>
        </w:rPr>
        <w:t xml:space="preserve">  </w:t>
      </w:r>
      <w:r w:rsidRPr="001B5F46">
        <w:rPr>
          <w:rFonts w:ascii="Times New Roman" w:hAnsi="Times New Roman" w:cs="Times New Roman"/>
          <w:sz w:val="26"/>
          <w:szCs w:val="26"/>
        </w:rPr>
        <w:t>Предложения о кандидатурах на должности заместителя председателя Контрольно-счетного комитета вносятся на рассмотрение Собрания депутатов председателем Контрольно-счетного комитета.</w:t>
      </w:r>
    </w:p>
    <w:p w:rsidR="001B5F46" w:rsidRPr="001B5F46" w:rsidRDefault="001B5F46" w:rsidP="001B5F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4. Предложения о кандидатурах на должность председателя Контрольно-счетного комитета представляются в </w:t>
      </w:r>
      <w:r w:rsidRPr="001B5F46">
        <w:rPr>
          <w:rFonts w:ascii="Times New Roman" w:hAnsi="Times New Roman" w:cs="Times New Roman"/>
          <w:spacing w:val="-4"/>
          <w:sz w:val="26"/>
          <w:szCs w:val="26"/>
        </w:rPr>
        <w:t>Собрание депутатов</w:t>
      </w:r>
      <w:r w:rsidRPr="001B5F46">
        <w:rPr>
          <w:rFonts w:ascii="Times New Roman" w:hAnsi="Times New Roman" w:cs="Times New Roman"/>
          <w:sz w:val="26"/>
          <w:szCs w:val="26"/>
        </w:rPr>
        <w:t xml:space="preserve"> не позднее, чем за два месяца до истечения полномочий действующего председателя Контрольно-счетного комитета.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B5F46">
        <w:rPr>
          <w:rFonts w:ascii="Times New Roman" w:hAnsi="Times New Roman" w:cs="Times New Roman"/>
          <w:bCs/>
          <w:sz w:val="26"/>
          <w:szCs w:val="26"/>
        </w:rPr>
        <w:t xml:space="preserve">    5. Порядок рассмотрения кандидатур на должности председателя и заместителя председателя Контрольно-счетного комитета устанавливается Регламентом Собрания депутатов.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6. Решение о назначении председателя и заместителя председателя Контрольно-счетного комитета принимается большинством голосов от установленной численности Собрания депутатов.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B5F46" w:rsidRPr="001B5F46" w:rsidRDefault="001B5F46" w:rsidP="001B5F46">
      <w:pPr>
        <w:shd w:val="clear" w:color="auto" w:fill="FFFFFF"/>
        <w:tabs>
          <w:tab w:val="left" w:pos="1080"/>
        </w:tabs>
        <w:spacing w:after="0"/>
        <w:rPr>
          <w:rFonts w:ascii="Times New Roman" w:hAnsi="Times New Roman" w:cs="Times New Roman"/>
          <w:spacing w:val="-1"/>
          <w:sz w:val="26"/>
          <w:szCs w:val="26"/>
        </w:rPr>
      </w:pPr>
      <w:r w:rsidRPr="001B5F46">
        <w:rPr>
          <w:rFonts w:ascii="Times New Roman" w:hAnsi="Times New Roman" w:cs="Times New Roman"/>
          <w:b/>
          <w:spacing w:val="-2"/>
          <w:sz w:val="26"/>
          <w:szCs w:val="26"/>
        </w:rPr>
        <w:t>Статья 6.</w:t>
      </w:r>
      <w:r w:rsidRPr="001B5F4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B5F46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Требования к кандидатурам на должности </w:t>
      </w:r>
      <w:r w:rsidRPr="001B5F46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председателя и заместителя председателя Контрольно-счетного комитета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1. </w:t>
      </w:r>
      <w:r w:rsidRPr="001B5F46">
        <w:rPr>
          <w:rFonts w:ascii="Times New Roman" w:eastAsia="Calibri" w:hAnsi="Times New Roman" w:cs="Times New Roman"/>
          <w:sz w:val="26"/>
          <w:szCs w:val="26"/>
        </w:rPr>
        <w:t xml:space="preserve">На должность председателя и заместителя председателя </w:t>
      </w:r>
      <w:r w:rsidRPr="001B5F46">
        <w:rPr>
          <w:rFonts w:ascii="Times New Roman" w:hAnsi="Times New Roman" w:cs="Times New Roman"/>
          <w:sz w:val="26"/>
          <w:szCs w:val="26"/>
        </w:rPr>
        <w:t xml:space="preserve">Контрольно-счетного комитета назначаются граждане Российской Федерации, </w:t>
      </w:r>
      <w:r w:rsidRPr="001B5F46">
        <w:rPr>
          <w:rFonts w:ascii="Times New Roman" w:eastAsia="Calibri" w:hAnsi="Times New Roman" w:cs="Times New Roman"/>
          <w:sz w:val="26"/>
          <w:szCs w:val="26"/>
        </w:rPr>
        <w:t xml:space="preserve">соответствующие следующим квалификационным требованиям: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lastRenderedPageBreak/>
        <w:t>1) наличие высшего образования;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3)</w:t>
      </w:r>
      <w:r w:rsidRPr="001B5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F46">
        <w:rPr>
          <w:rFonts w:ascii="Times New Roman" w:eastAsia="Calibri" w:hAnsi="Times New Roman" w:cs="Times New Roman"/>
          <w:sz w:val="26"/>
          <w:szCs w:val="26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Челябинской области и иных нормативных правовых актов, Устава Чебаркульского городского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 комитетом.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2. Гражданин Российской Федерации не может быть назначен на должность председателя и заместителя председателя Контрольно-счетного комитета в случае: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1) наличия у него неснятой или непогашенной судимости;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4)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5) наличие оснований, предусмотренных пунктом 3 настоящей статьи.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3" w:name="sub_76"/>
      <w:r w:rsidRPr="001B5F46">
        <w:rPr>
          <w:rFonts w:ascii="Times New Roman" w:hAnsi="Times New Roman" w:cs="Times New Roman"/>
          <w:sz w:val="26"/>
          <w:szCs w:val="26"/>
        </w:rPr>
        <w:t xml:space="preserve">   3. </w:t>
      </w:r>
      <w:r w:rsidRPr="001B5F46">
        <w:rPr>
          <w:rFonts w:ascii="Times New Roman" w:eastAsia="Calibri" w:hAnsi="Times New Roman" w:cs="Times New Roman"/>
          <w:sz w:val="26"/>
          <w:szCs w:val="26"/>
        </w:rPr>
        <w:t>Председатель и заместитель председателя</w:t>
      </w:r>
      <w:r w:rsidRPr="001B5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F46">
        <w:rPr>
          <w:rFonts w:ascii="Times New Roman" w:hAnsi="Times New Roman" w:cs="Times New Roman"/>
          <w:sz w:val="26"/>
          <w:szCs w:val="26"/>
        </w:rPr>
        <w:t>Контрольно-счетного комитета не могут состоять в близком родстве или свойстве (родители, супруги, дети, братья, сестры, а также братья, сестры, родители</w:t>
      </w:r>
      <w:r w:rsidRPr="001B5F4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B5F46">
        <w:rPr>
          <w:rFonts w:ascii="Times New Roman" w:hAnsi="Times New Roman" w:cs="Times New Roman"/>
          <w:sz w:val="26"/>
          <w:szCs w:val="26"/>
        </w:rPr>
        <w:t>дети супругов и супруги детей) с председателем Собрания депутатов, главой Чебаркульского городского округа, руководителями судебных и правоохранительных органов, расположенных на территории Чебаркульского городского округа.</w:t>
      </w:r>
    </w:p>
    <w:p w:rsidR="001B5F46" w:rsidRPr="001B5F46" w:rsidRDefault="001B5F46" w:rsidP="001B5F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4.</w:t>
      </w:r>
      <w:bookmarkEnd w:id="3"/>
      <w:r w:rsidRPr="001B5F46">
        <w:rPr>
          <w:rFonts w:ascii="Times New Roman" w:hAnsi="Times New Roman" w:cs="Times New Roman"/>
          <w:sz w:val="26"/>
          <w:szCs w:val="26"/>
        </w:rPr>
        <w:t xml:space="preserve"> Председатель, заместитель председателя Контрольно-счетного комитета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5. Председатель, заместитель председателя Контрольно-счетного комитета, а также лица, претендующие на замещение указанных должностей, обязаны </w:t>
      </w:r>
      <w:r w:rsidRPr="001B5F46">
        <w:rPr>
          <w:rFonts w:ascii="Times New Roman" w:hAnsi="Times New Roman" w:cs="Times New Roman"/>
          <w:sz w:val="26"/>
          <w:szCs w:val="26"/>
        </w:rPr>
        <w:lastRenderedPageBreak/>
        <w:t>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1B5F46" w:rsidRPr="001B5F46" w:rsidRDefault="001B5F46" w:rsidP="001B5F4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Статья 7. Полномочия председателя и заместителя председателя Контрольно-счетного комитета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1. Председатель Контрольно-счетного комитета: </w:t>
      </w:r>
    </w:p>
    <w:p w:rsidR="001B5F46" w:rsidRPr="001B5F46" w:rsidRDefault="0085541E" w:rsidP="001E5C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B5F46" w:rsidRPr="001B5F4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B5F46" w:rsidRPr="001B5F46">
        <w:rPr>
          <w:rFonts w:ascii="Times New Roman" w:hAnsi="Times New Roman" w:cs="Times New Roman"/>
          <w:sz w:val="26"/>
          <w:szCs w:val="26"/>
        </w:rPr>
        <w:t>редставляет без доверенности Контрольно-счетный комитет в органах государственной власти, органах местного самоуправления, судебных органах, иных органи</w:t>
      </w:r>
      <w:r>
        <w:rPr>
          <w:rFonts w:ascii="Times New Roman" w:hAnsi="Times New Roman" w:cs="Times New Roman"/>
          <w:sz w:val="26"/>
          <w:szCs w:val="26"/>
        </w:rPr>
        <w:t>зациях;</w:t>
      </w:r>
    </w:p>
    <w:p w:rsidR="001B5F46" w:rsidRPr="001B5F46" w:rsidRDefault="001E5CAD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</w:t>
      </w:r>
      <w:r w:rsidR="001B5F46" w:rsidRPr="001B5F46">
        <w:rPr>
          <w:rFonts w:ascii="Times New Roman" w:hAnsi="Times New Roman" w:cs="Times New Roman"/>
          <w:sz w:val="26"/>
          <w:szCs w:val="26"/>
        </w:rPr>
        <w:t>существляет руководство деятельностью Контрольно-счетного комитета и организует его работу в соответствии с действующим законодательством и настоящим Положением.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</w:t>
      </w:r>
      <w:r w:rsidR="001E5CAD">
        <w:rPr>
          <w:rFonts w:ascii="Times New Roman" w:hAnsi="Times New Roman" w:cs="Times New Roman"/>
          <w:sz w:val="26"/>
          <w:szCs w:val="26"/>
        </w:rPr>
        <w:t>)</w:t>
      </w:r>
      <w:r w:rsidR="00C5574B">
        <w:rPr>
          <w:rFonts w:ascii="Times New Roman" w:hAnsi="Times New Roman" w:cs="Times New Roman"/>
          <w:sz w:val="26"/>
          <w:szCs w:val="26"/>
        </w:rPr>
        <w:t xml:space="preserve"> </w:t>
      </w:r>
      <w:r w:rsidRPr="001B5F46">
        <w:rPr>
          <w:rFonts w:ascii="Times New Roman" w:hAnsi="Times New Roman" w:cs="Times New Roman"/>
          <w:sz w:val="26"/>
          <w:szCs w:val="26"/>
        </w:rPr>
        <w:t> Издает правовые акты (приказы, распоряжения) по вопросам организации деятельности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4</w:t>
      </w:r>
      <w:r w:rsidR="00C77B1C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 xml:space="preserve"> Утверждает структуру и штатное расписание Контрольно-счетного комитета, должностные инструкции работников Контрольно-счетного комитета. </w:t>
      </w:r>
    </w:p>
    <w:p w:rsidR="001B5F46" w:rsidRPr="001B5F46" w:rsidRDefault="00C77B1C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1B5F46" w:rsidRPr="001B5F46">
        <w:rPr>
          <w:rFonts w:ascii="Times New Roman" w:hAnsi="Times New Roman" w:cs="Times New Roman"/>
          <w:sz w:val="26"/>
          <w:szCs w:val="26"/>
        </w:rPr>
        <w:t xml:space="preserve"> Осуществляет прием и увольнение сотрудников аппарата Контрольно-счетного комитета, в том числе на основании решений Собрания депутатов.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6</w:t>
      </w:r>
      <w:r w:rsidR="00C77B1C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> Утверждает Регламент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7</w:t>
      </w:r>
      <w:r w:rsidR="00C77B1C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 xml:space="preserve"> Утверждает планы работы Контрольно-счетного комитета и изменения к ним.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8</w:t>
      </w:r>
      <w:r w:rsidR="00C77B1C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 xml:space="preserve"> Утверждает годовой отчет о деятельности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9</w:t>
      </w:r>
      <w:r w:rsidR="00C77B1C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 xml:space="preserve"> Утверждает стандарты внешнего муниципального финансового контроля.</w:t>
      </w:r>
    </w:p>
    <w:p w:rsidR="001B5F46" w:rsidRPr="001B5F46" w:rsidRDefault="00C77B1C" w:rsidP="001B5F4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B5F46" w:rsidRPr="001B5F4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)</w:t>
      </w:r>
      <w:r w:rsidR="001B5F46" w:rsidRPr="001B5F46">
        <w:rPr>
          <w:rFonts w:ascii="Times New Roman" w:hAnsi="Times New Roman" w:cs="Times New Roman"/>
          <w:sz w:val="26"/>
          <w:szCs w:val="26"/>
        </w:rPr>
        <w:t>  Требует, в пределах своей компетенции, от руководителей и других должностных лиц объектов внешнего муниципального финансового контроля представления письменных объяснений по фактам нарушений, выявленных при проведении контрольных и экспертно-аналитических мероприятий.</w:t>
      </w:r>
    </w:p>
    <w:p w:rsidR="001B5F46" w:rsidRPr="001B5F46" w:rsidRDefault="00C77B1C" w:rsidP="001B5F46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B5F46" w:rsidRPr="001B5F4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1)</w:t>
      </w:r>
      <w:r w:rsidR="001B5F46" w:rsidRPr="001B5F46">
        <w:rPr>
          <w:rFonts w:ascii="Times New Roman" w:hAnsi="Times New Roman" w:cs="Times New Roman"/>
          <w:sz w:val="26"/>
          <w:szCs w:val="26"/>
        </w:rPr>
        <w:t xml:space="preserve"> Заключает соглашения о сотрудничестве и взаимодействии с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12</w:t>
      </w:r>
      <w:r w:rsidR="00C77B1C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 xml:space="preserve"> Осуществляет контроль за проведением контрольных, экспертно-аналитических и информационных мероприятий Контрольно-счетного комитета. </w:t>
      </w:r>
    </w:p>
    <w:p w:rsidR="001B5F46" w:rsidRPr="001B5F46" w:rsidRDefault="00C77B1C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5F46" w:rsidRPr="001B5F46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)</w:t>
      </w:r>
      <w:r w:rsidR="001B5F46" w:rsidRPr="001B5F46">
        <w:rPr>
          <w:rFonts w:ascii="Times New Roman" w:hAnsi="Times New Roman" w:cs="Times New Roman"/>
          <w:sz w:val="26"/>
          <w:szCs w:val="26"/>
        </w:rPr>
        <w:t> Утверждает результаты контрольных и экспертно-аналитических мероприятий, подписывает представления, предписания, акты проверок, отчеты, заключения и иные документы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14</w:t>
      </w:r>
      <w:r w:rsidR="00C77B1C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> Представляет Собранию депутатов и главе Чебаркульского городского округа ежегодные отчеты о деятельности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lastRenderedPageBreak/>
        <w:t>15</w:t>
      </w:r>
      <w:r w:rsidR="00C77B1C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> Направляет председателю Собрания и главе Чебаркульского городского округа информацию о результатах проведенных контрольных и экспертно-аналитических мероприятий.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16</w:t>
      </w:r>
      <w:r w:rsidR="00C77B1C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 xml:space="preserve"> Обладает правом внесения от имени Контрольно-счетного комитета проектов муниципальных нормативных правовых актов по вопросам, отнесенным к полномочиям Контрольно-счетного комитета, на рассмотрение Собрания депутатов.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pacing w:val="-2"/>
          <w:sz w:val="26"/>
          <w:szCs w:val="26"/>
        </w:rPr>
        <w:t>17</w:t>
      </w:r>
      <w:r w:rsidR="00C77B1C">
        <w:rPr>
          <w:rFonts w:ascii="Times New Roman" w:hAnsi="Times New Roman" w:cs="Times New Roman"/>
          <w:spacing w:val="-2"/>
          <w:sz w:val="26"/>
          <w:szCs w:val="26"/>
        </w:rPr>
        <w:t>)</w:t>
      </w:r>
      <w:r w:rsidRPr="001B5F46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Pr="001B5F46">
        <w:rPr>
          <w:rFonts w:ascii="Times New Roman" w:hAnsi="Times New Roman" w:cs="Times New Roman"/>
          <w:sz w:val="26"/>
          <w:szCs w:val="26"/>
        </w:rPr>
        <w:t>Принимает участие</w:t>
      </w:r>
      <w:r w:rsidRPr="001B5F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B5F46">
        <w:rPr>
          <w:rFonts w:ascii="Times New Roman" w:hAnsi="Times New Roman" w:cs="Times New Roman"/>
          <w:sz w:val="26"/>
          <w:szCs w:val="26"/>
        </w:rPr>
        <w:t>в работе</w:t>
      </w:r>
      <w:r w:rsidRPr="001B5F46">
        <w:rPr>
          <w:rFonts w:ascii="Times New Roman" w:hAnsi="Times New Roman" w:cs="Times New Roman"/>
          <w:spacing w:val="-4"/>
          <w:sz w:val="26"/>
          <w:szCs w:val="26"/>
        </w:rPr>
        <w:t xml:space="preserve"> постоянных комиссий, рабочих групп, заседаниях </w:t>
      </w:r>
      <w:r w:rsidRPr="001B5F46">
        <w:rPr>
          <w:rFonts w:ascii="Times New Roman" w:hAnsi="Times New Roman" w:cs="Times New Roman"/>
          <w:sz w:val="26"/>
          <w:szCs w:val="26"/>
        </w:rPr>
        <w:t>Собрания депутатов</w:t>
      </w:r>
      <w:r w:rsidRPr="001B5F46">
        <w:rPr>
          <w:rFonts w:ascii="Times New Roman" w:hAnsi="Times New Roman" w:cs="Times New Roman"/>
          <w:spacing w:val="-4"/>
          <w:sz w:val="26"/>
          <w:szCs w:val="26"/>
        </w:rPr>
        <w:t xml:space="preserve">; по согласованию - в работе координационных </w:t>
      </w:r>
      <w:r w:rsidRPr="001B5F46">
        <w:rPr>
          <w:rFonts w:ascii="Times New Roman" w:hAnsi="Times New Roman" w:cs="Times New Roman"/>
          <w:spacing w:val="-2"/>
          <w:sz w:val="26"/>
          <w:szCs w:val="26"/>
        </w:rPr>
        <w:t>и совещательных органов при главе Чебаркульского городского округа</w:t>
      </w:r>
      <w:r w:rsidRPr="001B5F46">
        <w:rPr>
          <w:rFonts w:ascii="Times New Roman" w:hAnsi="Times New Roman" w:cs="Times New Roman"/>
          <w:sz w:val="26"/>
          <w:szCs w:val="26"/>
        </w:rPr>
        <w:t>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18</w:t>
      </w:r>
      <w:r w:rsidR="00C77B1C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 xml:space="preserve"> Утверждает правовые акты о реализации гарантий, установленных для должностных лиц Контрольно-счетного органа.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19</w:t>
      </w:r>
      <w:r w:rsidR="00C77B1C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> Осуществляет иные полномочия в соответствии с настоящим Положением.</w:t>
      </w:r>
    </w:p>
    <w:p w:rsid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2. Заместитель председателя Контрольно-счетного комитета выполняет в отсутствии председателя Контрольно-счетного комитета его обязанности; выполняет иные должностные обязанности в соответствии с Регламентом Контрольно-счетного комитета. </w:t>
      </w:r>
    </w:p>
    <w:p w:rsidR="00F13E64" w:rsidRPr="001B5F46" w:rsidRDefault="00F13E64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Статья 8. Инспектор-ревизор Контрольно-счетного комитета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1. Инспектор</w:t>
      </w:r>
      <w:r w:rsidRPr="001B5F46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1B5F46">
        <w:rPr>
          <w:rFonts w:ascii="Times New Roman" w:hAnsi="Times New Roman" w:cs="Times New Roman"/>
          <w:sz w:val="26"/>
          <w:szCs w:val="26"/>
        </w:rPr>
        <w:t>ревизор Контрольно-счетного комитета назначается на должность председателем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2. Инспектором-ревизором Контрольно-счетного комитета может быть гражданин Российской Федерации, имеющий высшее экономическое или юридическое образование и опыт профессиональной деятельности в области государственного или муниципального финансового контроля, экономики, финансов, юриспруденции не менее одного года, и отвечающий квалификационным требованиям для замещения должностей муниципальной службы, установленным в соответствии с положениями Федерального закона «О муниципальной службе в Российской Федерации»,  нормативными правовыми  актами Челябинской области  и органов местного самоуправления  Чебаркульского городского округа.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3. На инспектора-ревизора Контрольно-счетного комитета возлагаются обязанности по организации и непосредственному проведению внешнего муниципального финансового контроля, осуществлению контроля и аудита в сфере закупок товаров, работ услуг для обеспечения муниципальных нужд, в пределах компетенции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4. Права, обязанности и ответственность инспектора-ревизора Контрольно-счетного комитета определяются Федеральными законами, нормативными правовыми актами Челябинской области, нормативными правовыми актами органов местного самоуправления Чебаркульского городского округа, настоящим </w:t>
      </w:r>
      <w:r w:rsidRPr="001B5F46">
        <w:rPr>
          <w:rFonts w:ascii="Times New Roman" w:hAnsi="Times New Roman" w:cs="Times New Roman"/>
          <w:sz w:val="26"/>
          <w:szCs w:val="26"/>
        </w:rPr>
        <w:lastRenderedPageBreak/>
        <w:t>Положением, должностной инструкцией и Регламентом Контрольно-счетного комитета.</w:t>
      </w:r>
    </w:p>
    <w:p w:rsidR="001B5F46" w:rsidRPr="001B5F46" w:rsidRDefault="001B5F46" w:rsidP="001B5F46">
      <w:pPr>
        <w:spacing w:after="0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F46" w:rsidRPr="001B5F46" w:rsidRDefault="001B5F46" w:rsidP="00F13E6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Статья 9. Компетенция коллегии Контрольно-счетного комитета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6"/>
          <w:szCs w:val="26"/>
        </w:rPr>
        <w:t>1. Коллегия Контрольно-счетного органа рассматривает на своих заседаниях: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6"/>
          <w:szCs w:val="26"/>
        </w:rPr>
        <w:t>- годовой отчет о деятельности Контрольно-счетного органа;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6"/>
          <w:szCs w:val="26"/>
        </w:rPr>
        <w:t>- стандарты внешнего муниципального финансового контроля, методические рекомендации по осуществлению контрольной деятельности;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6"/>
          <w:szCs w:val="26"/>
        </w:rPr>
        <w:t>- итоги контрольных и экспертно-аналитических мероприятий;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6"/>
          <w:szCs w:val="26"/>
        </w:rPr>
        <w:t>- план работы Контрольно-счетного органа на предстоящий год;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6"/>
          <w:szCs w:val="26"/>
        </w:rPr>
        <w:t>- внесение изменений в план работы Контрольно-счетного органа в текущем году;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6"/>
          <w:szCs w:val="26"/>
        </w:rPr>
        <w:t>- Регламент Контрольно-счетного органа;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6"/>
          <w:szCs w:val="26"/>
        </w:rPr>
        <w:t>- другие вопросы, предусмотренные Регламентом Контрольно-счетного органа.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6"/>
          <w:szCs w:val="26"/>
        </w:rPr>
        <w:t>2. По вопросам, рассмотренным Коллегией, принимаются решения Коллегии.</w:t>
      </w:r>
    </w:p>
    <w:p w:rsidR="001B5F46" w:rsidRPr="001B5F46" w:rsidRDefault="001B5F46" w:rsidP="001B5F46">
      <w:pPr>
        <w:spacing w:after="0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F46" w:rsidRDefault="001B5F46" w:rsidP="00F13E6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Глава III. ПОЛНОМОЧИЯ КОНТРОЛЬНО-СЧЕТНОГО КОМИТЕТА И ВИДЫ КОНТРОЛЬНЫХ И ЭКСПЕРТНО-АНАЛИТИЧЕСКИХ МЕРОПРИЯТИЙ </w:t>
      </w:r>
    </w:p>
    <w:p w:rsidR="00F13E64" w:rsidRPr="001B5F46" w:rsidRDefault="00F13E64" w:rsidP="00F13E64">
      <w:pPr>
        <w:spacing w:after="0"/>
        <w:jc w:val="both"/>
        <w:rPr>
          <w:rFonts w:ascii="Times New Roman" w:eastAsia="Times" w:hAnsi="Times New Roman" w:cs="Times New Roman"/>
          <w:b/>
          <w:sz w:val="26"/>
          <w:szCs w:val="26"/>
        </w:rPr>
      </w:pPr>
    </w:p>
    <w:p w:rsidR="001B5F46" w:rsidRPr="001B5F46" w:rsidRDefault="001B5F46" w:rsidP="001B5F4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Статья 10. Полномочия </w:t>
      </w:r>
      <w:r w:rsidRPr="001B5F46">
        <w:rPr>
          <w:rFonts w:ascii="Times New Roman" w:hAnsi="Times New Roman" w:cs="Times New Roman"/>
          <w:b/>
          <w:bCs/>
          <w:sz w:val="26"/>
          <w:szCs w:val="26"/>
        </w:rPr>
        <w:t xml:space="preserve">Контрольно-счетного комитета 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1. Контрольно-счетный комитет осуществляет следующие полномочия: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921"/>
      <w:r w:rsidRPr="001B5F46">
        <w:rPr>
          <w:rFonts w:ascii="Times New Roman" w:hAnsi="Times New Roman" w:cs="Times New Roman"/>
          <w:sz w:val="26"/>
          <w:szCs w:val="26"/>
        </w:rPr>
        <w:t xml:space="preserve">           1) организация и осуществление контроля за законностью и эффективностью использования средств местного бюджета Чебаркульского городского округа, а также иных средств в случаях, предусмотренных законодательством Российской Федерации;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922"/>
      <w:bookmarkEnd w:id="4"/>
      <w:r w:rsidRPr="001B5F46">
        <w:rPr>
          <w:rFonts w:ascii="Times New Roman" w:hAnsi="Times New Roman" w:cs="Times New Roman"/>
          <w:sz w:val="26"/>
          <w:szCs w:val="26"/>
        </w:rPr>
        <w:t xml:space="preserve">           2) экспертиза проектов местного бюджета Чебаркульского городского округа, проверка и анализ обоснованности его показателей; 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923"/>
      <w:bookmarkEnd w:id="5"/>
      <w:r w:rsidRPr="001B5F46">
        <w:rPr>
          <w:rFonts w:ascii="Times New Roman" w:hAnsi="Times New Roman" w:cs="Times New Roman"/>
          <w:sz w:val="26"/>
          <w:szCs w:val="26"/>
        </w:rPr>
        <w:t xml:space="preserve">           3) внешняя проверка годового отчета об исполнении местного бюджета Чебаркульского городского округа;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        4) проведение аудита </w:t>
      </w:r>
      <w:r w:rsidRPr="001B5F46">
        <w:rPr>
          <w:rFonts w:ascii="Times New Roman" w:eastAsia="Calibri" w:hAnsi="Times New Roman" w:cs="Times New Roman"/>
          <w:sz w:val="26"/>
          <w:szCs w:val="26"/>
        </w:rPr>
        <w:t xml:space="preserve">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1B5F46">
        <w:rPr>
          <w:rFonts w:ascii="Times New Roman" w:hAnsi="Times New Roman" w:cs="Times New Roman"/>
          <w:sz w:val="26"/>
          <w:szCs w:val="26"/>
        </w:rPr>
        <w:t xml:space="preserve">для обеспечения муниципальных нужд муниципальными заказчиками, муниципальными бюджетными учреждениями и иными юридическими и физическими лицами, которым </w:t>
      </w:r>
      <w:r w:rsidRPr="001B5F46">
        <w:rPr>
          <w:rFonts w:ascii="Times New Roman" w:hAnsi="Times New Roman" w:cs="Times New Roman"/>
          <w:bCs/>
          <w:sz w:val="26"/>
          <w:szCs w:val="26"/>
        </w:rPr>
        <w:t>в соответствии с БК РФ и иными нормативными правовыми актами, регулирующими бюджетные правоотношения, предоставляются средства из местного бюджета Чебаркульского городского округа;</w:t>
      </w:r>
    </w:p>
    <w:bookmarkEnd w:id="6"/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lastRenderedPageBreak/>
        <w:t xml:space="preserve">            5) </w:t>
      </w:r>
      <w:r w:rsidRPr="001B5F46">
        <w:rPr>
          <w:rFonts w:ascii="Times New Roman" w:eastAsia="Calibri" w:hAnsi="Times New Roman" w:cs="Times New Roman"/>
          <w:sz w:val="26"/>
          <w:szCs w:val="26"/>
        </w:rPr>
        <w:t>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6) оценка эффективности предоставления налоговых и иных льгот и преимуществ, бюджетных кредитов за счет средств местного бюджета Чебаркульского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Чебаркульского городского округа и имущества, находящегося в муниципальной собственности Чебаркульского городского округа;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927"/>
      <w:r w:rsidRPr="001B5F46">
        <w:rPr>
          <w:rFonts w:ascii="Times New Roman" w:hAnsi="Times New Roman" w:cs="Times New Roman"/>
          <w:sz w:val="26"/>
          <w:szCs w:val="26"/>
        </w:rPr>
        <w:t xml:space="preserve"> 7) экспертиза проектов муниципальных правовых актов органов местного самоуправления (включая достоверность финансово-экономических обоснований) в части, касающейся расходных обязательств Чебаркульского городского округа, а также муниципальных программ;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8) экспертиза проектов муниципальных правовых актов органов местного самоуправления (включая достоверность финансово-экономических обоснований), приводящих к изменению доходов местного бюджета Чебаркульского городского округа;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928"/>
      <w:bookmarkEnd w:id="7"/>
      <w:r w:rsidRPr="001B5F46">
        <w:rPr>
          <w:rFonts w:ascii="Times New Roman" w:hAnsi="Times New Roman" w:cs="Times New Roman"/>
          <w:sz w:val="26"/>
          <w:szCs w:val="26"/>
        </w:rPr>
        <w:t xml:space="preserve">9) анализ и мониторинг бюджетного процесса в Чебаркульском городском округе, </w:t>
      </w:r>
      <w:r w:rsidRPr="001B5F46">
        <w:rPr>
          <w:rFonts w:ascii="Times New Roman" w:eastAsia="Calibri" w:hAnsi="Times New Roman" w:cs="Times New Roman"/>
          <w:sz w:val="26"/>
          <w:szCs w:val="26"/>
        </w:rPr>
        <w:t>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929"/>
      <w:bookmarkEnd w:id="8"/>
      <w:r w:rsidRPr="001B5F46">
        <w:rPr>
          <w:rFonts w:ascii="Times New Roman" w:hAnsi="Times New Roman" w:cs="Times New Roman"/>
          <w:sz w:val="26"/>
          <w:szCs w:val="26"/>
        </w:rPr>
        <w:t xml:space="preserve">10) проведение оперативного анализа исполнения и контроля за организацией исполнения местного бюджета Чебаркульского городского округа в текущем финансовом году, ежеквартальное представление информации о ходе исполнения местного бюджета Чебаркульского городского округа, о результатах проведенных контрольных и экспертно-аналитических мероприятий в Собрание депутатов и главе Чебаркульского городского округа; </w:t>
      </w:r>
    </w:p>
    <w:p w:rsidR="001B5F46" w:rsidRPr="001B5F46" w:rsidRDefault="001B5F46" w:rsidP="001B5F46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11) анализ данных реестра расходных обязательств муниципального образования на предмет выявления несоответствия между расходными обязательствами муниципального образования,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1B5F46" w:rsidRP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12)  </w:t>
      </w:r>
      <w:r w:rsidRPr="001B5F46">
        <w:rPr>
          <w:rFonts w:ascii="Times New Roman" w:eastAsia="Calibri" w:hAnsi="Times New Roman" w:cs="Times New Roman"/>
          <w:sz w:val="26"/>
          <w:szCs w:val="26"/>
        </w:rPr>
        <w:t>осуществление контроля за состоянием муниципального внутреннего и внешнего долга;</w:t>
      </w:r>
    </w:p>
    <w:p w:rsidR="001B5F46" w:rsidRP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13) мониторинг исполнения бюджета муниципального образования;</w:t>
      </w:r>
    </w:p>
    <w:p w:rsidR="001B5F46" w:rsidRPr="001B5F46" w:rsidRDefault="001B5F46" w:rsidP="001B5F4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14) анализ социально-экономической ситуации в муниципальном образовании;</w:t>
      </w:r>
    </w:p>
    <w:bookmarkEnd w:id="9"/>
    <w:p w:rsidR="001B5F46" w:rsidRPr="001B5F46" w:rsidRDefault="001B5F46" w:rsidP="001B5F46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lastRenderedPageBreak/>
        <w:t xml:space="preserve">15) </w:t>
      </w:r>
      <w:r w:rsidRPr="001B5F46">
        <w:rPr>
          <w:rFonts w:ascii="Times New Roman" w:eastAsia="Calibri" w:hAnsi="Times New Roman" w:cs="Times New Roman"/>
          <w:sz w:val="26"/>
          <w:szCs w:val="26"/>
        </w:rPr>
        <w:t>оценка реализуемости, рисков и результатов достижения целей социально-экономического развития Чебаркульского городского округа, предусмотренных документами стратегического планирования Чебаркульского городского округа, в пределах компетенции Контрольно-счетного комитета;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16) участие, в пределах полномочий, в мероприятиях, направленных на противодействие коррупции;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17) осуществление иных полномочий в сфере внешнего муниципального финансового контроля, установленных федеральными законами, законами Челябинской области, Уставом муниципального образования Чебаркульский городской округ и нормативными правовыми актами Собрания депутатов.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1B5F46">
        <w:rPr>
          <w:rFonts w:ascii="Times New Roman" w:hAnsi="Times New Roman" w:cs="Times New Roman"/>
          <w:sz w:val="26"/>
          <w:szCs w:val="26"/>
        </w:rPr>
        <w:t>Объектами внешнего муниципального финансового контроля (далее по тексту – объекты контроля), осуществляемого Контрольно-счетным комитетом, являются: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5F46">
        <w:rPr>
          <w:rFonts w:ascii="Times New Roman" w:hAnsi="Times New Roman" w:cs="Times New Roman"/>
          <w:bCs/>
          <w:sz w:val="26"/>
          <w:szCs w:val="26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5F46">
        <w:rPr>
          <w:rFonts w:ascii="Times New Roman" w:hAnsi="Times New Roman" w:cs="Times New Roman"/>
          <w:bCs/>
          <w:sz w:val="26"/>
          <w:szCs w:val="26"/>
        </w:rPr>
        <w:t>- муниципальные учреждения (казенные, бюджетные, автономные учреждения);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5F46">
        <w:rPr>
          <w:rFonts w:ascii="Times New Roman" w:hAnsi="Times New Roman" w:cs="Times New Roman"/>
          <w:bCs/>
          <w:sz w:val="26"/>
          <w:szCs w:val="26"/>
        </w:rPr>
        <w:t>- муниципальные унитарные предприятия;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     - хозяйственные товарищества и общества с участием Чебаркульского городского округа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     - юридические лица (за исключением муниципальных учреждений, муниципальных унитарных предприятий, хозяйственных товариществ и обществ с участием округа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     - кредитные организации, осуществляющие отдельные операции со средствами местного бюджета, в части соблюдения ими условий договоров (соглашений) о предоставлении средств из местного бюджета.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     Контрольно-счетный комитет осуществляет контроль за использованием средств местного бюджета,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lastRenderedPageBreak/>
        <w:t xml:space="preserve">      Контроль в отношении объектов контроля (за исключением участников бюджетного процесса, муниципальных бюджетных и муниципальных автономных учреждений, муниципальных унитарных предприятий, хозяйственных товариществ и обществ с участием округа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местного бюджета, в процессе проверки главных распорядителей (распорядителей) бюджетных средств, их предоставивших.</w:t>
      </w:r>
    </w:p>
    <w:p w:rsid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3. Контрольно-счетный комитет при осуществлении своих полномочий вправе взаимодействовать с государственными финансовыми контрольными органами, надзорными, правоохранительными; привлекать на договорной основе аудиторские организации или отдельных специалистов.</w:t>
      </w:r>
    </w:p>
    <w:p w:rsidR="00F13E64" w:rsidRPr="001B5F46" w:rsidRDefault="00F13E64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Статья 11. Контрольные полномочия Контрольно-счетного комитета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1. При реализации контрольных полномочий Контрольно-счетный комитет осуществляет:</w:t>
      </w:r>
    </w:p>
    <w:p w:rsidR="001B5F46" w:rsidRPr="001B5F46" w:rsidRDefault="005351E5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1B5F46" w:rsidRPr="001B5F46">
        <w:rPr>
          <w:rFonts w:ascii="Times New Roman" w:hAnsi="Times New Roman" w:cs="Times New Roman"/>
          <w:sz w:val="26"/>
          <w:szCs w:val="26"/>
        </w:rPr>
        <w:t> Контроль за законностью, результативностью (эффективностью и экономностью) использования средств бюджета Чебаркульского городского округа, а также средств, получаемых бюджетом Чебаркульского городского округа из иных источников, предусмотренных законодательством Российской Федерации.</w:t>
      </w:r>
    </w:p>
    <w:p w:rsidR="001B5F46" w:rsidRP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2</w:t>
      </w:r>
      <w:r w:rsidR="005351E5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 xml:space="preserve"> Проведение внешней проверки годового отчета об исполнении бюджета </w:t>
      </w:r>
      <w:proofErr w:type="spellStart"/>
      <w:r w:rsidRPr="001B5F46">
        <w:rPr>
          <w:rFonts w:ascii="Times New Roman" w:hAnsi="Times New Roman" w:cs="Times New Roman"/>
          <w:sz w:val="26"/>
          <w:szCs w:val="26"/>
        </w:rPr>
        <w:t>Чебаркулького</w:t>
      </w:r>
      <w:proofErr w:type="spellEnd"/>
      <w:r w:rsidRPr="001B5F46">
        <w:rPr>
          <w:rFonts w:ascii="Times New Roman" w:hAnsi="Times New Roman" w:cs="Times New Roman"/>
          <w:sz w:val="26"/>
          <w:szCs w:val="26"/>
        </w:rPr>
        <w:t xml:space="preserve"> городского округа. </w:t>
      </w:r>
    </w:p>
    <w:p w:rsidR="001B5F46" w:rsidRP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</w:t>
      </w:r>
      <w:r w:rsidR="005351E5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 xml:space="preserve"> Контроль за соблюдением получателями бюджетных кредитов, бюджетных инвестиций и муниципальных гарантий условий целевого использования и возврата средств бюджета Чебаркульского городского округа. </w:t>
      </w:r>
    </w:p>
    <w:p w:rsidR="001B5F46" w:rsidRPr="001B5F46" w:rsidRDefault="005351E5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925"/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1B5F46" w:rsidRPr="001B5F46">
        <w:rPr>
          <w:rFonts w:ascii="Times New Roman" w:hAnsi="Times New Roman" w:cs="Times New Roman"/>
          <w:sz w:val="26"/>
          <w:szCs w:val="26"/>
        </w:rPr>
        <w:t> Контроль за соблюдением установленного порядка управления и распоряжения имуществом, находящимся в собственности Чебаркульского городского округа, за полнотой и своевременностью поступлений в бюджет Чебаркульского городского округа средств, полученных от управления и распоряжения муниципальной собственностью Чебаркульского городского округа, в том числе охраняемыми результатами интеллектуальной деятельности и средствами индивидуализации, принадлежащими Чебаркульскому городскому округу.</w:t>
      </w:r>
    </w:p>
    <w:p w:rsidR="001B5F46" w:rsidRP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926"/>
      <w:bookmarkEnd w:id="10"/>
      <w:r w:rsidRPr="001B5F46">
        <w:rPr>
          <w:rFonts w:ascii="Times New Roman" w:hAnsi="Times New Roman" w:cs="Times New Roman"/>
          <w:sz w:val="26"/>
          <w:szCs w:val="26"/>
        </w:rPr>
        <w:t>5</w:t>
      </w:r>
      <w:r w:rsidR="005351E5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> Оценку эффективности предоставления налоговых и иных льгот и преимуществ, бюджетных кредитов за счет средств бюджета   Чебаркульского городского округа, а также оценку 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Чебаркульского городского округа и имущества, находящегося собственности Чебаркульского городского округа.</w:t>
      </w:r>
    </w:p>
    <w:p w:rsidR="001B5F46" w:rsidRP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9210"/>
      <w:bookmarkEnd w:id="11"/>
      <w:r w:rsidRPr="001B5F46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5351E5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> Участие, в пределах полномочий, в мероприятиях, направленных на противодействие коррупции.</w:t>
      </w:r>
    </w:p>
    <w:p w:rsidR="001B5F46" w:rsidRP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9211"/>
      <w:bookmarkEnd w:id="12"/>
      <w:r w:rsidRPr="001B5F46">
        <w:rPr>
          <w:rFonts w:ascii="Times New Roman" w:hAnsi="Times New Roman" w:cs="Times New Roman"/>
          <w:sz w:val="26"/>
          <w:szCs w:val="26"/>
        </w:rPr>
        <w:t>7</w:t>
      </w:r>
      <w:r w:rsidR="005351E5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> Контроль состояния и обслуживания муниципального долга Чебаркульского городского округа, эффективности использования муниципальных заимствований (в том числе займов, осуществляемых путем выпуска муниципальных ценных бумаг).</w:t>
      </w:r>
    </w:p>
    <w:p w:rsid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8</w:t>
      </w:r>
      <w:r w:rsidR="005351E5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> Иные полномочия в сфере внешнего муниципального финансового контроля, установленные федеральными законами, законами Челябинской области, Уставом муниципального образования и нормативными правовыми актами Собрания депутатов.</w:t>
      </w:r>
      <w:bookmarkEnd w:id="13"/>
    </w:p>
    <w:p w:rsidR="00F13E64" w:rsidRPr="001B5F46" w:rsidRDefault="00F13E64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274DD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Статья 12. Экспертно-аналитические полномочия Контрольно-счетного </w:t>
      </w:r>
      <w:r w:rsidR="00274D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5F46">
        <w:rPr>
          <w:rFonts w:ascii="Times New Roman" w:hAnsi="Times New Roman" w:cs="Times New Roman"/>
          <w:b/>
          <w:sz w:val="26"/>
          <w:szCs w:val="26"/>
        </w:rPr>
        <w:t>комитета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1. При реализации экспертно-аналитических полномочий Контрольно-счетный комитет осуществляет: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</w:t>
      </w:r>
      <w:r w:rsidR="005351E5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 xml:space="preserve"> Проведение экспертизы и оценку проектов муниципальных правовых актов Собрания депутатов о бюджете Чебаркульского городского округа на очередной финансовый год (и плановый период), обоснованности доходных и расходных статей проекта бюджета Чебаркульского городского округа.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2</w:t>
      </w:r>
      <w:r w:rsidR="005351E5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> Финансово-экономическую экспертизу проектов правовых актов Чебаркульского городского округа (включая достоверность финансово-экономических обоснований) в части, касающейся расходных обязательств Чебаркульского городского округа, а также проектов программ Чебаркульского городского округа.</w:t>
      </w:r>
    </w:p>
    <w:p w:rsidR="001B5F46" w:rsidRPr="001B5F46" w:rsidRDefault="005351E5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1B5F46" w:rsidRPr="001B5F46">
        <w:rPr>
          <w:rFonts w:ascii="Times New Roman" w:hAnsi="Times New Roman" w:cs="Times New Roman"/>
          <w:sz w:val="26"/>
          <w:szCs w:val="26"/>
        </w:rPr>
        <w:t> Анализ данных реестра расходных обязательств Чебаркульского городского округа на предмет выявления несоответствия между расходными обязательствами Чебаркульского городского округа, включенными в реестр расходных обязательств, и расходными обязательствами Чебаркульского городского округа, планируемыми к финансированию в очередном финансовом году в соответствии с нормами проекта бюджета Чебаркульского городского округа.</w:t>
      </w:r>
    </w:p>
    <w:p w:rsid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4</w:t>
      </w:r>
      <w:r w:rsidR="005351E5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> Анализ и мониторинг бюджетного процесса в муниципальном образовании и подготовку предложений и проектов нормативных правовых актов Чебаркульского городского округа по вопросам совершенствования бюджетного процесса и муниципального финансового контроля. </w:t>
      </w:r>
    </w:p>
    <w:p w:rsidR="00274DD6" w:rsidRPr="001B5F46" w:rsidRDefault="0085541E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5F46" w:rsidRPr="001B5F46" w:rsidRDefault="001B5F46" w:rsidP="001B5F4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Статья 13. Информационные полномочия Контрольно-счетного комитета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1. При реализации информационных полномочий Контрольно-счетный комитет осуществляет:</w:t>
      </w:r>
    </w:p>
    <w:p w:rsidR="001B5F46" w:rsidRPr="001B5F46" w:rsidRDefault="005351E5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1B5F46" w:rsidRPr="001B5F46">
        <w:rPr>
          <w:rFonts w:ascii="Times New Roman" w:hAnsi="Times New Roman" w:cs="Times New Roman"/>
          <w:sz w:val="26"/>
          <w:szCs w:val="26"/>
        </w:rPr>
        <w:t xml:space="preserve">. Подготовку информации о ходе исполнения бюджета Чебаркульского городского округа, о результатах проведенных контрольных и экспертно-аналитических мероприятий и направление такой информации председателю </w:t>
      </w:r>
      <w:r w:rsidR="001B5F46" w:rsidRPr="001B5F46">
        <w:rPr>
          <w:rFonts w:ascii="Times New Roman" w:hAnsi="Times New Roman" w:cs="Times New Roman"/>
          <w:sz w:val="26"/>
          <w:szCs w:val="26"/>
        </w:rPr>
        <w:lastRenderedPageBreak/>
        <w:t>Собрания депутатов Чебаркульского городского округа и главе Чебаркульского городского округа.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2</w:t>
      </w:r>
      <w:r w:rsidR="005351E5">
        <w:rPr>
          <w:rFonts w:ascii="Times New Roman" w:hAnsi="Times New Roman" w:cs="Times New Roman"/>
          <w:sz w:val="26"/>
          <w:szCs w:val="26"/>
        </w:rPr>
        <w:t>)</w:t>
      </w:r>
      <w:r w:rsidRPr="001B5F46">
        <w:rPr>
          <w:rFonts w:ascii="Times New Roman" w:hAnsi="Times New Roman" w:cs="Times New Roman"/>
          <w:sz w:val="26"/>
          <w:szCs w:val="26"/>
        </w:rPr>
        <w:t xml:space="preserve"> Представление в Собрание депутатов ежегодных отчетов о работе Контрольно-счетного комитета. 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ab/>
        <w:t>2. Контрольно-счетный комитет размещает на сайте Чебаркульского городского округа в сети Интернет (во вкладке «КСК») информацию о своей деятельности в объеме и порядке, установленным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Статья 14. Контрольные и экспертно-аналитические мероприятия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1. Внешний муниципальный финансовый контроль осуществляется Контрольно-счетным комитетом в форме контрольных или экспертно-аналитических мероприятий.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11"/>
      <w:r w:rsidRPr="001B5F46">
        <w:rPr>
          <w:rFonts w:ascii="Times New Roman" w:hAnsi="Times New Roman" w:cs="Times New Roman"/>
          <w:sz w:val="26"/>
          <w:szCs w:val="26"/>
        </w:rPr>
        <w:t>2. Контрольно-счетный комитет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Челябинской области, нормативными правовыми актами Чебаркульского городского округа, а также стандартами внешнего муниципального финансового контроля.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13"/>
      <w:bookmarkEnd w:id="14"/>
      <w:r w:rsidRPr="001B5F46">
        <w:rPr>
          <w:rFonts w:ascii="Times New Roman" w:hAnsi="Times New Roman" w:cs="Times New Roman"/>
          <w:sz w:val="26"/>
          <w:szCs w:val="26"/>
        </w:rPr>
        <w:t>3. Стандарты внешнего муниципального финансового контроля для проведения контрольных и экспертно-аналитических мероприятий утверждаются председателем Контрольно-счетного комитета: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Контрольно-счетной палатой Челябинской области;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- в отношении иных объектов (субъектов) контроля - в соответствии с общими требованиями, установленными федеральным законом.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4.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14"/>
      <w:bookmarkEnd w:id="15"/>
      <w:r w:rsidRPr="001B5F46">
        <w:rPr>
          <w:rFonts w:ascii="Times New Roman" w:hAnsi="Times New Roman" w:cs="Times New Roman"/>
          <w:sz w:val="26"/>
          <w:szCs w:val="26"/>
        </w:rPr>
        <w:t>5. Стандарты внешнего муниципального финансового контроля Контрольно-счетного комитета не могут противоречить законодательству Российской Федерации и (или) законодательству Челябинской области.</w:t>
      </w:r>
      <w:bookmarkEnd w:id="16"/>
    </w:p>
    <w:p w:rsidR="001B5F46" w:rsidRPr="001B5F46" w:rsidRDefault="001B5F46" w:rsidP="001B5F4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6. Результаты контрольных мероприятий оформляются актом. За достоверность акта должностные лица Контрольно-счетного комитета, осуществляющие контрольное мероприятие, несут персональную ответственность. На основании акта (актов) Контрольно-счетного комитета составляется отчет.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68"/>
      <w:r w:rsidRPr="001B5F46">
        <w:rPr>
          <w:rFonts w:ascii="Times New Roman" w:hAnsi="Times New Roman" w:cs="Times New Roman"/>
          <w:b/>
          <w:i/>
          <w:sz w:val="26"/>
          <w:szCs w:val="26"/>
        </w:rPr>
        <w:t>7.</w:t>
      </w:r>
      <w:r w:rsidRPr="001B5F46">
        <w:rPr>
          <w:rFonts w:ascii="Times New Roman" w:hAnsi="Times New Roman" w:cs="Times New Roman"/>
          <w:sz w:val="26"/>
          <w:szCs w:val="26"/>
        </w:rPr>
        <w:t> Экспертно-аналитические мероприятия включают в себя проведение экспертизы и подготовку заключения по вопросам, входящим в компетенцию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lastRenderedPageBreak/>
        <w:t>Экспертизой является проведение исследования, включающего в себя комплексный анализ и оценку документов (проектов документов) или вопроса (вопросов), результатом которого является выработка предложений и рекомендаций. Результаты экспертизы оформляются в виде заключения.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8. Заключения Контрольно-счетного комитета не должны содержать политических оценок решений, принимаемых органами местного самоуправления Чебаркульского городского округа.</w:t>
      </w:r>
    </w:p>
    <w:p w:rsidR="001B5F46" w:rsidRP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9. Сроки, конкретные объекты, способы и методы проведения контрольных и экспертно-аналитических мероприятий определяются Контрольно-счетным комитетом самостоятельно.     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B5F46">
        <w:rPr>
          <w:rFonts w:ascii="Times New Roman" w:hAnsi="Times New Roman" w:cs="Times New Roman"/>
          <w:sz w:val="26"/>
          <w:szCs w:val="26"/>
        </w:rPr>
        <w:tab/>
        <w:t xml:space="preserve"> 10. Отчет и заключение рассматривается председателем Контрольно-счетного комитета и после его утверждения направляется председателю Собрания депутатов для рассмотрения его на профильных комиссиях Собрания депутатов и главе Чебаркульского городского округа.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11. Контрольно-счетный комитет по результатам проведения контрольных и экспертно-аналитических мероприятий вправе вносить объектам внешнего муниципального финансового контроля 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Чебаркульскому городскому округу 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Представление Контрольно-счетного комитета подписывается председателем Контрольно-счетного комитета, заместителем председателя либо аудитором Контрольно-счетного комитета. Форма представления устанавливается   Стандартом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комитет о принятых по результатам выполнения представления решениях и мерах.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Срок выполнения представления может быть продлен по решению Контрольно-счетного комитета, но не более одного раза.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комитета контрольных и экспертно-аналитических мероприятий, Контрольно-счетный комитет направляет объектам внешнего муниципального финансового контроля и их должностным лицам предписание.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Предписание Контрольно-счетного комитета должно содержать указание на конкретные допущенные нарушения и конкретные основания вынесения </w:t>
      </w:r>
      <w:r w:rsidRPr="001B5F46">
        <w:rPr>
          <w:rFonts w:ascii="Times New Roman" w:hAnsi="Times New Roman" w:cs="Times New Roman"/>
          <w:sz w:val="26"/>
          <w:szCs w:val="26"/>
        </w:rPr>
        <w:lastRenderedPageBreak/>
        <w:t>предписания. Форма предписания устанавливается Стандартом Контрольно-счетного комитета.</w:t>
      </w:r>
    </w:p>
    <w:p w:rsidR="001B5F46" w:rsidRP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Предписание Контрольно-счетного комитета подписывается председателем Контрольно-счетного комитета либо заместителем в случае его отсутствия.</w:t>
      </w:r>
    </w:p>
    <w:p w:rsidR="001B5F46" w:rsidRP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Предписание Контрольно-счетного комитета должно быть исполнено в установленные в нем сроки.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предписания Контрольно-счетного комитета влечет за собой ответственность, установленную законодательством Российской Федерации и (или) законодательством Челябинской области.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Срок выполнения предписания может быть продлен по решению Контрольно-счетного органа, но не более одного раза.</w:t>
      </w:r>
    </w:p>
    <w:bookmarkEnd w:id="17"/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12. В случае, если при проведении контрольных и экспертно-аналитических мероприятий выявлены факты незаконного использования средств бюджета Чебаркульского городского округа, в которых усматриваются признаки преступления или коррупционного правонарушения, Контрольно-счетный комитет в установленном порядке незамедлительно передает материалы контрольных мероприятий в правоохранительные органы.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13. Контрольно-счетный комитет в порядке и сроки, установленные действующим законодательством, осуществляет внешнюю проверку годового отчета об исполнении бюджета Чебаркульского городского округа до его рассмотрения Собранием депутатов.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Внешняя проверка годового отчета об исполнении бюджета Чебаркульского городского округа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 Чебаркульского городского округа в порядке, установленном Собранием депутатов.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Подготовка заключения на годовой отчет об исполнении бюджета Чебаркульского городского округа проводится в срок, не превышающий один месяц.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Заключение на годовой отчет об исполнении бюджета Чебаркульского городского округа представляется в Собрание депутатов и главе   Чебаркульского городского округа.</w:t>
      </w:r>
    </w:p>
    <w:p w:rsidR="001B5F46" w:rsidRPr="001B5F46" w:rsidRDefault="001B5F46" w:rsidP="001B5F46">
      <w:pPr>
        <w:pStyle w:val="a6"/>
        <w:tabs>
          <w:tab w:val="left" w:pos="540"/>
        </w:tabs>
        <w:spacing w:after="0"/>
        <w:ind w:left="0"/>
        <w:jc w:val="both"/>
        <w:rPr>
          <w:b/>
          <w:sz w:val="26"/>
          <w:szCs w:val="26"/>
        </w:rPr>
      </w:pPr>
    </w:p>
    <w:p w:rsidR="001B5F46" w:rsidRPr="001B5F46" w:rsidRDefault="001B5F46" w:rsidP="001B5F46">
      <w:pPr>
        <w:pStyle w:val="a6"/>
        <w:tabs>
          <w:tab w:val="left" w:pos="540"/>
        </w:tabs>
        <w:spacing w:after="0"/>
        <w:ind w:left="0"/>
        <w:jc w:val="both"/>
        <w:rPr>
          <w:b/>
          <w:sz w:val="26"/>
          <w:szCs w:val="26"/>
        </w:rPr>
      </w:pPr>
      <w:r w:rsidRPr="001B5F46">
        <w:rPr>
          <w:b/>
          <w:sz w:val="26"/>
          <w:szCs w:val="26"/>
        </w:rPr>
        <w:t>Статья 15. Осуществление контроля в сфере закупок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bCs/>
          <w:iCs/>
          <w:sz w:val="26"/>
          <w:szCs w:val="26"/>
        </w:rPr>
        <w:t>1. Контрольно-счетный комитет осуществляет контроль в сфере закупок в соответствии с решением Собрания депутатов о наделении Контрольно-счетного комитета соответствующими полномочиями.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bCs/>
          <w:iCs/>
          <w:sz w:val="26"/>
          <w:szCs w:val="26"/>
        </w:rPr>
        <w:t>Деятельность Контрольно-счетного комитета, как контрольного органа в сфере закупок, осуществляется на профессиональной основе квалифицированными специалистами, обладающими теоретическими знаниями и навыками в сфере закупок.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Председатель Контрольно-счетного комитета принимает меры по поддержанию и повышению уровня квалификации и профессионального образования должностных лиц, занятых контролем в сфере закупок,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Федерации.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2. Должностные лица Контрольно-счетного комитета, </w:t>
      </w:r>
      <w:r w:rsidRPr="001B5F46">
        <w:rPr>
          <w:rFonts w:ascii="Times New Roman" w:hAnsi="Times New Roman" w:cs="Times New Roman"/>
          <w:bCs/>
          <w:iCs/>
          <w:sz w:val="26"/>
          <w:szCs w:val="26"/>
        </w:rPr>
        <w:t xml:space="preserve">непосредственно осуществляющие контроль в сфере закупок, не могут быть членами комиссий по осуществлению закупок.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3.  Контроль в сфере закупок осуществляется в отношении следующих субъектов контроля (далее по тексту – субъекты контроля):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-  </w:t>
      </w:r>
      <w:r w:rsidRPr="001B5F46">
        <w:rPr>
          <w:rFonts w:ascii="Times New Roman" w:hAnsi="Times New Roman" w:cs="Times New Roman"/>
          <w:bCs/>
          <w:iCs/>
          <w:sz w:val="26"/>
          <w:szCs w:val="26"/>
        </w:rPr>
        <w:t>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о контрактной системе отдельные полномочия в рамках осуществления закупок для обеспечения муниципальных нужд;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bCs/>
          <w:iCs/>
          <w:sz w:val="26"/>
          <w:szCs w:val="26"/>
        </w:rPr>
        <w:t>- бюджетных учреждений, осуществляющих закупки за счет субсидий, предоставленных из бюджетов бюджетной системы Российской Федерации, и иных средств при отсутствии правового акта, принятого бюджетным учреждением в соответствии с Федеральным законом №223-ФЗ «О закупках товаров, работ, услуг отдельными видами юридических лиц» и размещенного до начала года в единой информационной системе;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Pr="001B5F46">
        <w:rPr>
          <w:rFonts w:ascii="Times New Roman" w:hAnsi="Times New Roman" w:cs="Times New Roman"/>
          <w:sz w:val="26"/>
          <w:szCs w:val="26"/>
        </w:rPr>
        <w:t xml:space="preserve">автономных учреждений, муниципальных унитарных предприятий, которым в соответствии с БК РФ и иными нормативными правовыми актами, регулирующими бюджетные правоотношения, предоставляются средства из бюджетов бюджетной системы Российской Федерации на осуществление капитальных вложений в объекты муниципальной собственности, при планировании и осуществлении закупок за счет указанных средств;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-  юридических  лиц, не являющихся   муниципальным учреждением или муниципальным унитарным предприятием,  при предоставлении им в соответствии с БК РФ бюджетных инвестиций в случае реализации инвестиционных проектов по строительству, реконструкции и техническому перевооружению объектов капитального строительства, при осуществлении ими закупок за счет указанных средств, в случаях и в пределах, которые определены в соответствии с бюджетным законодательством Российской Федерации в рамках договоров об участии муниципального образования в собственности субъекта инвестиций;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bCs/>
          <w:iCs/>
          <w:sz w:val="26"/>
          <w:szCs w:val="26"/>
        </w:rPr>
        <w:t xml:space="preserve">- бюджетных учреждений, автономных учреждений, муниципальных унитарных предприятий в случае, если им в соответствии с БК РФ или иными нормативными правовыми актами, регулирующими бюджетные правоотношения, органы местного самоуправления, являющиеся муниципальными заказчиками, передают свои полномочия на осуществление закупок.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bCs/>
          <w:iCs/>
          <w:sz w:val="26"/>
          <w:szCs w:val="26"/>
        </w:rPr>
        <w:lastRenderedPageBreak/>
        <w:t>4. Контроль в сфере закупок осуществляется путем проведения плановых и внеплановых проверок, порядок проведения которых устанавливается действующим законодательством и утверждаемыми в соответствии с ним Стандартами Контрольно-счетного комитета.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     5. Контроль осуществляется в части: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1) планирования закупок товаров, работ, услуг, в том числе их обоснования</w:t>
      </w:r>
      <w:r w:rsidRPr="001B5F46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2) определения поставщиков (подрядчиков, исполнителей), в том числе предоставления преимуществ, в случаях, предусмотренных законодательством Российской Федерации и иными нормативными правовыми актами;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3) согласования в</w:t>
      </w:r>
      <w:r w:rsidRPr="001B5F46">
        <w:rPr>
          <w:rFonts w:ascii="Times New Roman" w:hAnsi="Times New Roman" w:cs="Times New Roman"/>
          <w:bCs/>
          <w:iCs/>
          <w:sz w:val="26"/>
          <w:szCs w:val="26"/>
        </w:rPr>
        <w:t>озможности заключения контракта с единственным поставщиком, если конкурентные процедуры (конкурс, аукцион, запрос предложений и др.) закупок для обеспечения муниципальных нужд признаны несостоявшимися;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bCs/>
          <w:iCs/>
          <w:sz w:val="26"/>
          <w:szCs w:val="26"/>
        </w:rPr>
        <w:t>4) исполнения субъектами контроля обязанности уведомления контрольного органа в сфере закупок о заключении контракта с единственным поставщиком, в случаях, предусмотренных действующим законодательством о Контрактной системе;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5)  исполнения контрактов;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6.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плановые проверки проводятся не чаще чем один раз в шесть месяцев.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7. Плановые проверки проводятся в отношении каждой специализированной организации, комиссии по осуществлению закупки (за исключением постоянно действующей комиссии по осуществлению закупок и ее членов) не чаще чем один раз за период проведения каждого определения поставщика (подрядчика, исполнителя).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8.  Внеплановая проверка проводится по следующим основаниям: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нужд.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Рассмотрение такой жалобы осуществляется в порядке, установленном Федеральным законом о контрактной системе и Стандартом Контрольно-счетного комитета.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Информация о поданных жалобах и   решениях, принятых по результатам рассмотрения жалоб, включается в реестр жалоб, плановых и внеплановых проверок, принятых по ним решений и выданных предписаний.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lastRenderedPageBreak/>
        <w:t xml:space="preserve">2) поступление информации о нарушении законодательства Российской Федерации и иных нормативных правовых актов о контрактной системе в сфере закупок;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3) истечение срока исполнения ранее выданного предписания;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9. При проведении плановых и внеплановых проверок должностные лица Контрольно-счетного комитета, в соответствии с их полномочиями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служебных удостоверений и распоряжения  председателя  (заместителя председателя) Контрольно-счетного комитета о проведении таких проверок, имеют право беспрепятственного доступа в помещения и на территории, которые занимают заказчики, специализированные организации для получения необходимых документов и информации о закупках.</w:t>
      </w:r>
      <w:r w:rsidRPr="001B5F4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bCs/>
          <w:iCs/>
          <w:sz w:val="26"/>
          <w:szCs w:val="26"/>
        </w:rPr>
        <w:t xml:space="preserve"> 10. Субъекты контроля обязаны представлять в Контрольно-счетный комитет по его требованию документы, объяснения в письменной форме, информацию о закупках, а также давать в устной форме объяснения.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11. Решения Контрольно-счетного комитета, 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12. При выявлении в результате проведения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Контрольно-счетный комитет вправе: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1) составлять протоколы об административных правонарушениях, если такое право предусмотрено законодательством Российской Федерации и Челябинской области. При отсутствии таких полномочий направлять материалы, содержащие признаки   административных правонарушений в части нарушения законодательства Российской Федерации и иных нормативных правовых актов о контрактной системе в сфере закупок, в уполномоченные составлять протоколы органы государственной власти, в соответствии с законодательством об административных правонарушениях;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2)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lastRenderedPageBreak/>
        <w:t xml:space="preserve">3)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Pr="001B5F4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B5F46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Порядок осуществления вышеуказанных действий устанавливается Стандартом Контрольно-счетного комитета.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13.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Контрольно-счетный комитет обязан передать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факта.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14. Полученные Контрольно-счетным комитетом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</w:t>
      </w:r>
      <w:hyperlink r:id="rId8" w:history="1">
        <w:r w:rsidRPr="001B5F46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1B5F46">
        <w:rPr>
          <w:rFonts w:ascii="Times New Roman" w:hAnsi="Times New Roman" w:cs="Times New Roman"/>
          <w:sz w:val="26"/>
          <w:szCs w:val="26"/>
        </w:rPr>
        <w:t xml:space="preserve">, не подлежат разглашению, за исключением случаев, предусмотренных федеральными законами. 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15. Информация о проведении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 в Порядке, утвержденном   Правительством Российской Федерации.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B5F46" w:rsidRPr="005351E5" w:rsidRDefault="001B5F46" w:rsidP="001B5F4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Статья 15.1 </w:t>
      </w:r>
      <w:r w:rsidRPr="005351E5">
        <w:rPr>
          <w:rFonts w:ascii="Times New Roman" w:hAnsi="Times New Roman" w:cs="Times New Roman"/>
          <w:b/>
          <w:sz w:val="26"/>
          <w:szCs w:val="26"/>
        </w:rPr>
        <w:t>Аудит в сфере закупок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8" w:name="Par2"/>
      <w:bookmarkEnd w:id="18"/>
      <w:r w:rsidRPr="001B5F46">
        <w:rPr>
          <w:rFonts w:ascii="Times New Roman" w:hAnsi="Times New Roman" w:cs="Times New Roman"/>
          <w:sz w:val="26"/>
          <w:szCs w:val="26"/>
        </w:rPr>
        <w:t>1. Контрольно-счетный комитет в соответствии с Федеральным законом о контрактной системе осуществляет аудит в сфере закупок.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9" w:name="Par3"/>
      <w:bookmarkEnd w:id="19"/>
      <w:r w:rsidRPr="001B5F46">
        <w:rPr>
          <w:rFonts w:ascii="Times New Roman" w:hAnsi="Times New Roman" w:cs="Times New Roman"/>
          <w:sz w:val="26"/>
          <w:szCs w:val="26"/>
        </w:rPr>
        <w:t xml:space="preserve">2. Контрольно-счетный комитет </w:t>
      </w:r>
      <w:r w:rsidRPr="001B5F46">
        <w:rPr>
          <w:rFonts w:ascii="Times New Roman" w:hAnsi="Times New Roman" w:cs="Times New Roman"/>
          <w:bCs/>
          <w:sz w:val="26"/>
          <w:szCs w:val="26"/>
        </w:rPr>
        <w:t xml:space="preserve">в пределах своих полномочий осуществляет анализ и оценку результатов закупок, достижения целей осуществления закупок, определенных в соответствии с Федеральным законом </w:t>
      </w:r>
      <w:r w:rsidRPr="001B5F46">
        <w:rPr>
          <w:rFonts w:ascii="Times New Roman" w:hAnsi="Times New Roman" w:cs="Times New Roman"/>
          <w:sz w:val="26"/>
          <w:szCs w:val="26"/>
        </w:rPr>
        <w:t>о контрактной системе</w:t>
      </w:r>
      <w:r w:rsidRPr="001B5F46">
        <w:rPr>
          <w:rFonts w:ascii="Times New Roman" w:hAnsi="Times New Roman" w:cs="Times New Roman"/>
          <w:bCs/>
          <w:sz w:val="26"/>
          <w:szCs w:val="26"/>
        </w:rPr>
        <w:t>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0" w:name="Par4"/>
      <w:bookmarkEnd w:id="20"/>
      <w:r w:rsidRPr="001B5F46">
        <w:rPr>
          <w:rFonts w:ascii="Times New Roman" w:hAnsi="Times New Roman" w:cs="Times New Roman"/>
          <w:bCs/>
          <w:sz w:val="26"/>
          <w:szCs w:val="26"/>
        </w:rPr>
        <w:t xml:space="preserve">3. Для достижения целей, указанных в </w:t>
      </w:r>
      <w:hyperlink w:anchor="Par3" w:history="1">
        <w:r w:rsidRPr="001B5F46">
          <w:rPr>
            <w:rFonts w:ascii="Times New Roman" w:hAnsi="Times New Roman" w:cs="Times New Roman"/>
            <w:bCs/>
            <w:sz w:val="26"/>
            <w:szCs w:val="26"/>
          </w:rPr>
          <w:t>части 2</w:t>
        </w:r>
      </w:hyperlink>
      <w:r w:rsidRPr="001B5F46">
        <w:rPr>
          <w:rFonts w:ascii="Times New Roman" w:hAnsi="Times New Roman" w:cs="Times New Roman"/>
          <w:bCs/>
          <w:sz w:val="26"/>
          <w:szCs w:val="26"/>
        </w:rPr>
        <w:t xml:space="preserve"> настоящей статьи, Контрольно-счетный комитет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bCs/>
          <w:sz w:val="26"/>
          <w:szCs w:val="26"/>
        </w:rPr>
        <w:t xml:space="preserve">4. Контрольно-счетный комитет обобщает результаты осуществления деятельности, указанной в </w:t>
      </w:r>
      <w:hyperlink w:anchor="Par4" w:history="1">
        <w:r w:rsidRPr="001B5F46">
          <w:rPr>
            <w:rFonts w:ascii="Times New Roman" w:hAnsi="Times New Roman" w:cs="Times New Roman"/>
            <w:bCs/>
            <w:sz w:val="26"/>
            <w:szCs w:val="26"/>
          </w:rPr>
          <w:t>части 3</w:t>
        </w:r>
      </w:hyperlink>
      <w:r w:rsidRPr="001B5F46">
        <w:rPr>
          <w:rFonts w:ascii="Times New Roman" w:hAnsi="Times New Roman" w:cs="Times New Roman"/>
          <w:bCs/>
          <w:sz w:val="26"/>
          <w:szCs w:val="26"/>
        </w:rPr>
        <w:t xml:space="preserve"> настоящей статьи,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результатах.</w:t>
      </w:r>
      <w:r w:rsidRPr="001B5F4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lastRenderedPageBreak/>
        <w:t>Статья 16. Анализ результатов контрольных и экспертно-аналитических мероприятий</w:t>
      </w:r>
    </w:p>
    <w:p w:rsidR="001B5F46" w:rsidRPr="001B5F46" w:rsidRDefault="001B5F46" w:rsidP="001B5F46">
      <w:pPr>
        <w:tabs>
          <w:tab w:val="left" w:pos="54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Контрольно-счетный комитет систематически анализирует итоги проводимых контрольных и экспертно-аналитических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Чебаркульского городского округа, нарушений законодательства в сфере закупок.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На основе полученных данных Контрольно-счетный комитет разрабатывает предложения по совершенствованию бюджетного процесса и нормативных правовых актов Чебаркульского городского округа по бюджетным вопросам, вопросам в сфере закупок и представляет их на рассмотрение в Собрание депутатов, главе Чебаркульского городского округа в соответствии с порядком, установленным действующим законодательством, настоящим Положением и Регламентом Контрольно-счетного комитета.</w:t>
      </w:r>
    </w:p>
    <w:p w:rsidR="001B5F46" w:rsidRPr="001B5F46" w:rsidRDefault="001B5F46" w:rsidP="001B5F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Статья 17. </w:t>
      </w:r>
      <w:r w:rsidRPr="001B5F46">
        <w:rPr>
          <w:rFonts w:ascii="Times New Roman" w:hAnsi="Times New Roman" w:cs="Times New Roman"/>
          <w:b/>
          <w:bCs/>
          <w:sz w:val="26"/>
          <w:szCs w:val="26"/>
        </w:rPr>
        <w:t>Предоставление информации Контрольно-счетному комитету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1. </w:t>
      </w:r>
      <w:r w:rsidRPr="001B5F46">
        <w:rPr>
          <w:rFonts w:ascii="Times New Roman" w:hAnsi="Times New Roman" w:cs="Times New Roman"/>
          <w:spacing w:val="-2"/>
          <w:sz w:val="26"/>
          <w:szCs w:val="26"/>
        </w:rPr>
        <w:t xml:space="preserve">Должностные лица </w:t>
      </w:r>
      <w:r w:rsidRPr="001B5F46">
        <w:rPr>
          <w:rFonts w:ascii="Times New Roman" w:hAnsi="Times New Roman" w:cs="Times New Roman"/>
          <w:sz w:val="26"/>
          <w:szCs w:val="26"/>
        </w:rPr>
        <w:t>органов местного самоуправления и</w:t>
      </w:r>
      <w:r w:rsidRPr="001B5F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5F46">
        <w:rPr>
          <w:rFonts w:ascii="Times New Roman" w:hAnsi="Times New Roman" w:cs="Times New Roman"/>
          <w:sz w:val="26"/>
          <w:szCs w:val="26"/>
        </w:rPr>
        <w:t xml:space="preserve">объектов (субъектов) контроля, указанные в части 1 статьи 15 Федерального закона от 07 февраля </w:t>
      </w:r>
      <w:smartTag w:uri="urn:schemas-microsoft-com:office:smarttags" w:element="metricconverter">
        <w:smartTagPr>
          <w:attr w:name="ProductID" w:val="2011 г"/>
        </w:smartTagPr>
        <w:r w:rsidRPr="001B5F46">
          <w:rPr>
            <w:rFonts w:ascii="Times New Roman" w:hAnsi="Times New Roman" w:cs="Times New Roman"/>
            <w:sz w:val="26"/>
            <w:szCs w:val="26"/>
          </w:rPr>
          <w:t>2011 г</w:t>
        </w:r>
      </w:smartTag>
      <w:r w:rsidRPr="001B5F46">
        <w:rPr>
          <w:rFonts w:ascii="Times New Roman" w:hAnsi="Times New Roman" w:cs="Times New Roman"/>
          <w:sz w:val="26"/>
          <w:szCs w:val="26"/>
        </w:rPr>
        <w:t>. № 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комитет вправе осуществлять внешний муниципальный финансовый контроль и контроль в сфере закупок, в установленные законом Челябинской области сроки обязаны представлять в Контрольно-счетный комитет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2. Порядок направления Контрольно-счетному комитету запросов устанавливается Стандартом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Контрольно-счетный комитет не вправе запрашивать информацию, документы и материалы, если такие информация, документы и материалы ранее уже были ей предоставлены.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Запросы направляются за подписью председателя, заместителя председателя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комитета, обеспечивать соответствующих должностных лиц Контрольно-счетного комитета,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B5F46" w:rsidRPr="001B5F46" w:rsidRDefault="001B5F46" w:rsidP="001B5F46">
      <w:pPr>
        <w:pStyle w:val="a4"/>
        <w:ind w:firstLine="709"/>
        <w:jc w:val="both"/>
        <w:rPr>
          <w:sz w:val="26"/>
          <w:szCs w:val="26"/>
        </w:rPr>
      </w:pPr>
      <w:r w:rsidRPr="001B5F46">
        <w:rPr>
          <w:sz w:val="26"/>
          <w:szCs w:val="26"/>
        </w:rPr>
        <w:t xml:space="preserve">3. Правовые акты Собрания депутатов  и администрации Чебаркульского городского округа 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</w:t>
      </w:r>
      <w:r w:rsidRPr="001B5F46">
        <w:rPr>
          <w:sz w:val="26"/>
          <w:szCs w:val="26"/>
        </w:rPr>
        <w:lastRenderedPageBreak/>
        <w:t>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Контрольно-счетный комитет в течение 10 рабочих дней со дня принятия.</w:t>
      </w:r>
    </w:p>
    <w:p w:rsidR="001B5F46" w:rsidRPr="001B5F46" w:rsidRDefault="001B5F46" w:rsidP="001B5F46">
      <w:pPr>
        <w:pStyle w:val="a4"/>
        <w:ind w:firstLine="709"/>
        <w:jc w:val="both"/>
        <w:rPr>
          <w:sz w:val="26"/>
          <w:szCs w:val="26"/>
        </w:rPr>
      </w:pPr>
      <w:r w:rsidRPr="001B5F46">
        <w:rPr>
          <w:spacing w:val="-2"/>
          <w:sz w:val="26"/>
          <w:szCs w:val="26"/>
        </w:rPr>
        <w:t>4.</w:t>
      </w:r>
      <w:r w:rsidRPr="001B5F46">
        <w:rPr>
          <w:sz w:val="26"/>
          <w:szCs w:val="26"/>
        </w:rPr>
        <w:t xml:space="preserve"> Финансовое управление администрации, главные администраторы бюджетных средств Чебаркульского городского округа направляют в Контрольно-счетный комитет бюджетную отчетность, финансовую отчетность, утвержденную сводную бюджетную роспись бюджета Чебаркульского городского округа в порядке и сроке, установленном Собранием депутатов. </w:t>
      </w:r>
    </w:p>
    <w:p w:rsidR="001B5F46" w:rsidRPr="001B5F46" w:rsidRDefault="001B5F46" w:rsidP="001B5F46">
      <w:pPr>
        <w:shd w:val="clear" w:color="auto" w:fill="FFFFFF"/>
        <w:tabs>
          <w:tab w:val="left" w:pos="0"/>
          <w:tab w:val="left" w:pos="108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5. Требования и запросы должностных лиц Контрольно-счетного комитета, связанные с осуществлением ими своих должностных полномочий, установленных законодательством Российской Федерации, законодательством Челябинской области, нормативными правовыми актами Чебаркульского городского округа, являются обязательными для исполнения органами местного самоуправления и объектами (субъектами) контроля, в отношении которых осуществляется внешний муниципальный финансовый контроль и контроль в  сфере закупок.</w:t>
      </w:r>
    </w:p>
    <w:p w:rsidR="001B5F46" w:rsidRPr="001B5F46" w:rsidRDefault="001B5F46" w:rsidP="001B5F46">
      <w:pPr>
        <w:shd w:val="clear" w:color="auto" w:fill="FFFFFF"/>
        <w:tabs>
          <w:tab w:val="left" w:pos="0"/>
          <w:tab w:val="left" w:pos="108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pacing w:val="-2"/>
          <w:sz w:val="26"/>
          <w:szCs w:val="26"/>
        </w:rPr>
        <w:t xml:space="preserve">6. Не предоставление или несвоевременное предоставление Контрольно-счетному комитету </w:t>
      </w:r>
      <w:r w:rsidRPr="001B5F46">
        <w:rPr>
          <w:rFonts w:ascii="Times New Roman" w:hAnsi="Times New Roman" w:cs="Times New Roman"/>
          <w:sz w:val="26"/>
          <w:szCs w:val="26"/>
        </w:rPr>
        <w:t>по его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Челябинской области.</w:t>
      </w:r>
    </w:p>
    <w:p w:rsidR="001B5F46" w:rsidRPr="001B5F46" w:rsidRDefault="001B5F46" w:rsidP="001B5F46">
      <w:pPr>
        <w:shd w:val="clear" w:color="auto" w:fill="FFFFFF"/>
        <w:tabs>
          <w:tab w:val="left" w:pos="0"/>
          <w:tab w:val="left" w:pos="108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7. При осуществлении внешнего муниципального финансового контроля Контрольно-счетному комитету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5351E5">
      <w:pPr>
        <w:pStyle w:val="a8"/>
        <w:ind w:left="0" w:firstLine="0"/>
        <w:rPr>
          <w:rFonts w:ascii="Times New Roman" w:hAnsi="Times New Roman"/>
          <w:b/>
          <w:sz w:val="26"/>
          <w:szCs w:val="26"/>
        </w:rPr>
      </w:pPr>
      <w:r w:rsidRPr="001B5F46">
        <w:rPr>
          <w:rFonts w:ascii="Times New Roman" w:hAnsi="Times New Roman"/>
          <w:b/>
          <w:sz w:val="26"/>
          <w:szCs w:val="26"/>
        </w:rPr>
        <w:t xml:space="preserve">Статья 18. Права, обязанности и ответственность должностных лиц Контрольно-счетного комитета </w:t>
      </w:r>
    </w:p>
    <w:p w:rsidR="001B5F46" w:rsidRPr="001B5F46" w:rsidRDefault="001B5F46" w:rsidP="001B5F4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42"/>
      <w:r w:rsidRPr="001B5F46">
        <w:rPr>
          <w:rFonts w:ascii="Times New Roman" w:hAnsi="Times New Roman" w:cs="Times New Roman"/>
          <w:sz w:val="26"/>
          <w:szCs w:val="26"/>
        </w:rPr>
        <w:t xml:space="preserve">1. Должностные лица Контрольно-счетного комитета при выполнении </w:t>
      </w:r>
      <w:r w:rsidRPr="001B5F46">
        <w:rPr>
          <w:rFonts w:ascii="Times New Roman" w:hAnsi="Times New Roman" w:cs="Times New Roman"/>
          <w:spacing w:val="-1"/>
          <w:sz w:val="26"/>
          <w:szCs w:val="26"/>
        </w:rPr>
        <w:t xml:space="preserve">служебных обязанностей имеют право по предварительному уведомлению на </w:t>
      </w:r>
      <w:r w:rsidRPr="001B5F46">
        <w:rPr>
          <w:rFonts w:ascii="Times New Roman" w:hAnsi="Times New Roman" w:cs="Times New Roman"/>
          <w:sz w:val="26"/>
          <w:szCs w:val="26"/>
        </w:rPr>
        <w:t>основании распорядительного акта председателя Контрольно-счетного комитета и при предъявлении служебных удостоверений: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1) беспрепятственно входить на территорию и в помещения, занимаемые проверяемыми объектами (субъектами) контроля, иметь доступ к их документам и материалам, а также осматривать занимаемые ими территории и помещения;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</w:t>
      </w:r>
      <w:r w:rsidRPr="001B5F46">
        <w:rPr>
          <w:rFonts w:ascii="Times New Roman" w:hAnsi="Times New Roman" w:cs="Times New Roman"/>
          <w:sz w:val="26"/>
          <w:szCs w:val="26"/>
        </w:rPr>
        <w:lastRenderedPageBreak/>
        <w:t>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объектов (субъектов) контроля и составлением соответствующих актов;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3) в пределах своей компетенции требовать от руководителей и других должностных лиц проверяемых объектов (субъектов) контроля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4) составлять акты по фактам не предоставления или несвоевременного предоставления должностными лицами проверяемых объектов (субъектов) контроля документов и материалов, запрошенных при проведении контрольных мероприятий;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5) в пределах своей компетенции знакомиться со всеми необходимыми документами, касающимися финансово-хозяйственной деятельности проверяемых объектов (субъектов) контроля, в том числе в установленном порядке с документами, содержащими государственную, служебную, коммерческую и иную охраняемую законом тайну, а также хранящиеся в электронной форме в базах данных проверяемых объектов (субъектов) контроля;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6) знакомиться с технической документацией к электронным базам данных;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7) составлять протоколы об административных правонарушениях, если такое право предусмотрено законодательством Российской Федерации и Челябинской области.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2. Должностные лица Контрольно-счетного комитета в случае опечатывания касс, кассовых и служебных помещений, складов и архивов, изъятия документов и материалов, должны незамедлительно (в течение 24 часов) уведомить об этом председателя Контрольно-счетного комитета. Порядок и форма уведомления определяются законом Челябинской области.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45"/>
      <w:bookmarkEnd w:id="21"/>
      <w:r w:rsidRPr="001B5F46">
        <w:rPr>
          <w:rFonts w:ascii="Times New Roman" w:hAnsi="Times New Roman" w:cs="Times New Roman"/>
          <w:sz w:val="26"/>
          <w:szCs w:val="26"/>
        </w:rPr>
        <w:t>3. Должностные лица Контрольно-счетного комитета не вправе вмешиваться в хозяйственную деятельность проверяемых объектов (субъектов) контроля,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4. Должностные лица Контрольно-счетного комитета обязаны сохранять государственную, служебную, коммерческую и иную охраняемую законом тайну, ставшую им известной при проведении в проверяемых объектах (субъектов) контроля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lastRenderedPageBreak/>
        <w:t>5. Должностные лица Контрольно-счетного комитета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B5F46" w:rsidRPr="001B5F46" w:rsidRDefault="001B5F46" w:rsidP="001B5F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6. Должностные лица Контрольно-счетного комитета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Должностные лица Контрольно-счетного комитета несут дисциплинарную ответственность за несанкционированное предание гласности окончательных или промежуточных результатов контрольных мероприятий и иных сведений, полученных ими в результате профессиональной деятельности. </w:t>
      </w: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3" w:name="sub_147"/>
      <w:bookmarkEnd w:id="22"/>
    </w:p>
    <w:p w:rsidR="001B5F46" w:rsidRPr="000C736C" w:rsidRDefault="001B5F46" w:rsidP="001B5F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Статья 19. Гарантии прав </w:t>
      </w:r>
      <w:r w:rsidRPr="000C736C">
        <w:rPr>
          <w:rFonts w:ascii="Times New Roman" w:hAnsi="Times New Roman" w:cs="Times New Roman"/>
          <w:b/>
          <w:sz w:val="26"/>
          <w:szCs w:val="26"/>
        </w:rPr>
        <w:t>проверяемых объектов (субъектов) контроля</w:t>
      </w:r>
    </w:p>
    <w:p w:rsidR="001B5F46" w:rsidRPr="001B5F46" w:rsidRDefault="001B5F46" w:rsidP="000C73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bookmarkEnd w:id="23"/>
      <w:r w:rsidRPr="001B5F46">
        <w:rPr>
          <w:rFonts w:ascii="Times New Roman" w:hAnsi="Times New Roman" w:cs="Times New Roman"/>
          <w:sz w:val="26"/>
          <w:szCs w:val="26"/>
        </w:rPr>
        <w:t>1. Акты, составленные Контрольно-счетным комитетом при проведении контрольных мероприятий, доводятся до сведения руководителей проверяемых объектов (субъектов) контроля. Пояснения и замечания (разногласия) руководителей проверяемых объектов (субъектов) контроля, представленные в срок, установленный законом Челябинской области прилагаются к актам и в дальнейшем являются их неотъемлемой частью.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2. Проверяемые объекты (субъекты) контроля и их должностные лица вправе обратиться с жалобой на действия (бездействие) должностных лиц Контрольно-счетного комитета к председателю Контрольно-счетного комитета, в Собрание депутатов, а также обжаловать их в судебном порядке.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Default="000C736C" w:rsidP="001B5F46">
      <w:pPr>
        <w:pStyle w:val="ConsTitle"/>
        <w:widowControl/>
        <w:ind w:hanging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="001B5F46" w:rsidRPr="001B5F46">
        <w:rPr>
          <w:rFonts w:ascii="Times New Roman" w:hAnsi="Times New Roman"/>
          <w:sz w:val="26"/>
          <w:szCs w:val="26"/>
        </w:rPr>
        <w:t>Глава IV. ПЛАНИРОВАНИЕ ДЕЯТЕЛЬНОСТИ И ОТЧЕТНОСТЬ КОНТРОЛЬНО-СЧЕТНОГО КОМИТЕТА</w:t>
      </w:r>
    </w:p>
    <w:p w:rsidR="00C775F5" w:rsidRPr="001B5F46" w:rsidRDefault="00C775F5" w:rsidP="001B5F46">
      <w:pPr>
        <w:pStyle w:val="ConsTitle"/>
        <w:widowControl/>
        <w:ind w:hanging="900"/>
        <w:jc w:val="both"/>
        <w:rPr>
          <w:rFonts w:ascii="Times New Roman" w:hAnsi="Times New Roman"/>
          <w:sz w:val="26"/>
          <w:szCs w:val="26"/>
        </w:rPr>
      </w:pPr>
    </w:p>
    <w:p w:rsidR="001B5F46" w:rsidRPr="001B5F46" w:rsidRDefault="001B5F46" w:rsidP="001B5F4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Статья 20. Планирование деятельности Контрольно-счетного комитета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22"/>
      <w:bookmarkStart w:id="25" w:name="sub_102"/>
      <w:r w:rsidRPr="001B5F46">
        <w:rPr>
          <w:rFonts w:ascii="Times New Roman" w:hAnsi="Times New Roman" w:cs="Times New Roman"/>
          <w:sz w:val="26"/>
          <w:szCs w:val="26"/>
        </w:rPr>
        <w:t>1. Контрольно-счетный комитет строит свою работу на основе годовых планов, которые формируются исходя из необходимости обеспечения всестороннего системного контроля за исполнением бюджета Чебаркульского городского округа, осуществления контроля и аудита в сфере закупок, с учетом полномочий Контрольно-счетного комитета. Планы разрабатываются и утверждаются Контрольно-счетным комитетом самостоятельно.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lastRenderedPageBreak/>
        <w:t xml:space="preserve">2. Планирование деятельности Контрольно-счетного комитета осуществляется с учетом результатов, проведенных контрольных и экспертно-аналитических мероприятий.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23"/>
      <w:bookmarkEnd w:id="24"/>
      <w:r w:rsidRPr="001B5F46">
        <w:rPr>
          <w:rFonts w:ascii="Times New Roman" w:hAnsi="Times New Roman" w:cs="Times New Roman"/>
          <w:sz w:val="26"/>
          <w:szCs w:val="26"/>
        </w:rPr>
        <w:t>3.  Включению в планы работы Контрольно-счетного комитета подлежат поручения Собрания депутатов, предложения и запросы главы Чебаркульского городского округа, а также обращения групп депутатов численностью не менее одной трети от общей численности Собрания депутатов, оформленные в виде решения Собрания депутатов. Обязательному рассмотрению при формировании плана работы подлежат запросы органов государственной власти Российской Федерации, органов государственной власти Челябинской области и органов местного самоуправления Чебаркульского городского округа.</w:t>
      </w:r>
    </w:p>
    <w:bookmarkEnd w:id="25"/>
    <w:bookmarkEnd w:id="26"/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4. Внеплановые контрольные и экспертно-аналитические мероприятия проводятся на основании решений Собрания депутатов, а также на иных основаниях, предусмотренных законодательством Российской Федерации.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5. Годовые планы работы Контрольно-счетного комитета утверждается председателем Контрольно-счетного комитета не позднее 30 декабря года, предшествующего планируемому и не позднее 15 января следующего года, направляется главе Чебаркульского городского округа, в Собрание депутатов.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6. </w:t>
      </w:r>
      <w:r w:rsidRPr="001B5F46">
        <w:rPr>
          <w:rFonts w:ascii="Times New Roman" w:eastAsia="Calibri" w:hAnsi="Times New Roman" w:cs="Times New Roman"/>
          <w:sz w:val="26"/>
          <w:szCs w:val="26"/>
        </w:rPr>
        <w:t>Поручения, принятые решением Собрания депутатов, предложения главы Чебаркульского городского округа, направленные в Контрольно-счетный комитет до 15 декабря года, предшествующего планируемому, подлежат обязательному включению в план работы Контрольно-счетного комитета на предстоящий год.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6"/>
          <w:szCs w:val="26"/>
        </w:rPr>
        <w:t>7. Поручения Собрания депутатов, предложения главы Чебаркульского городского округа по внесению изменений в план работы Контрольно-счетного комитета, поступившие для включения в план работы Контрольно-счетного комитета в течение года, рассматриваются на ближайшем заседании коллегии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F46" w:rsidRPr="001B5F46" w:rsidRDefault="001B5F46" w:rsidP="001B5F4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Статья 21. Регламент Контрольно-счетного комитета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1. Регламент Контрольно-счетного комитета определяет: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- содержание направлений деятельности Контрольно-счетного комитета;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- распределение обязанностей между заместителем председателя и аудитором Контрольно-счетного органа;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- вопросы подготовки и проведения контрольных и экспертно-аналитических мероприятий;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- порядок ведения делопроизводства;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- процедуру опубликования в средствах массовой информации или размещения в сети Интернет (во вкладке «КСК») информации о деятельности Контрольно-счетного комитета;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lastRenderedPageBreak/>
        <w:t>- иные вопросы внутренней деятельности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6"/>
          <w:szCs w:val="26"/>
        </w:rPr>
        <w:t>2. Регламент Контрольно-счетного комитета утверждается Председателем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Статья 22.  Взаимодействие Контрольно-счетного комитета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1. Контрольно-счетный комитет при осуществлении своей деятельности вправе взаимодействовать с контрольно-счетными органами Челябинской  области и муниципальных образований  Российской Федерации,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Челябинской области и Чебаркульского городского округа. Контрольно-счетный комитет вправе заключать с ними соглашения о сотрудничестве и взаимодействии.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82"/>
      <w:r w:rsidRPr="001B5F46">
        <w:rPr>
          <w:rFonts w:ascii="Times New Roman" w:hAnsi="Times New Roman" w:cs="Times New Roman"/>
          <w:sz w:val="26"/>
          <w:szCs w:val="26"/>
        </w:rPr>
        <w:t>2. Контрольно-счетный комитет вправе вступать в объединения (ассоциации) контрольно-счетных органов Российской Федерации, объединения (ассоциации) контрольно-счетных органов Челябинской области.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3. </w:t>
      </w:r>
      <w:r w:rsidRPr="001B5F46">
        <w:rPr>
          <w:rFonts w:ascii="Times New Roman" w:eastAsia="Calibri" w:hAnsi="Times New Roman" w:cs="Times New Roman"/>
          <w:sz w:val="26"/>
          <w:szCs w:val="26"/>
        </w:rPr>
        <w:t>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84"/>
      <w:bookmarkEnd w:id="27"/>
      <w:r w:rsidRPr="001B5F46">
        <w:rPr>
          <w:rFonts w:ascii="Times New Roman" w:hAnsi="Times New Roman" w:cs="Times New Roman"/>
          <w:sz w:val="26"/>
          <w:szCs w:val="26"/>
        </w:rPr>
        <w:t>4. В целях координации своей деятельности Контрольно-счетный комитет и органы местного самоуправления Чебаркульского городского округа  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85"/>
      <w:bookmarkEnd w:id="28"/>
      <w:r w:rsidRPr="001B5F46">
        <w:rPr>
          <w:rFonts w:ascii="Times New Roman" w:hAnsi="Times New Roman" w:cs="Times New Roman"/>
          <w:sz w:val="26"/>
          <w:szCs w:val="26"/>
        </w:rPr>
        <w:t>5. Контрольно-счетный комитет по письменному обращению Контрольно-счетной палаты и муниципальных образований Челябинской области может принимать участие в проводимых ими контрольных и экспертно-аналитических мероприятиях.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6. </w:t>
      </w:r>
      <w:r w:rsidRPr="001B5F46">
        <w:rPr>
          <w:rFonts w:ascii="Times New Roman" w:eastAsia="Calibri" w:hAnsi="Times New Roman" w:cs="Times New Roman"/>
          <w:sz w:val="26"/>
          <w:szCs w:val="26"/>
        </w:rPr>
        <w:t>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bookmarkEnd w:id="29"/>
    <w:p w:rsidR="001B5F46" w:rsidRPr="001B5F46" w:rsidRDefault="001B5F46" w:rsidP="001B5F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F46" w:rsidRPr="001B5F46" w:rsidRDefault="001B5F46" w:rsidP="001B5F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Статья 23. Гласность и открытость в работе Контрольно-счетного комитета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93"/>
      <w:r w:rsidRPr="001B5F46">
        <w:rPr>
          <w:rFonts w:ascii="Times New Roman" w:hAnsi="Times New Roman" w:cs="Times New Roman"/>
          <w:sz w:val="26"/>
          <w:szCs w:val="26"/>
        </w:rPr>
        <w:t>1. Контрольно-счетный комитет в целях обеспечения доступа к информации о своей деятельности размещает на сайте Чебаркульского городского округа в сети Интернет с электронным адресом информацию об утвержденных планах работы</w:t>
      </w:r>
      <w:r w:rsidRPr="001B5F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B5F46">
        <w:rPr>
          <w:rFonts w:ascii="Times New Roman" w:hAnsi="Times New Roman" w:cs="Times New Roman"/>
          <w:sz w:val="26"/>
          <w:szCs w:val="26"/>
        </w:rPr>
        <w:t xml:space="preserve">на текущий год, проведенных контрольных и экспертно-аналитических мероприятиях, </w:t>
      </w:r>
      <w:r w:rsidRPr="001B5F46">
        <w:rPr>
          <w:rFonts w:ascii="Times New Roman" w:hAnsi="Times New Roman" w:cs="Times New Roman"/>
          <w:sz w:val="26"/>
          <w:szCs w:val="26"/>
        </w:rPr>
        <w:lastRenderedPageBreak/>
        <w:t xml:space="preserve">о выявленных при их проведении нарушениях, о внесенных представлениях и предписаниях, а также о принятых по ним решениях и мерах. 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2. Контрольно-счетный комитет ежегодно подготавливает отчет о своей деятельности. </w:t>
      </w:r>
      <w:r w:rsidRPr="001B5F46">
        <w:rPr>
          <w:rFonts w:ascii="Times New Roman" w:hAnsi="Times New Roman" w:cs="Times New Roman"/>
          <w:color w:val="000000"/>
          <w:sz w:val="26"/>
          <w:szCs w:val="26"/>
        </w:rPr>
        <w:t>Годовой отчет направляется в Собрание депутатов до 01 марта года, следующего за отчетным годом.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Указанный отчет Контрольно-счетного комитета размещается на сайте Чебаркульского городского округа в сети Интернет (во вкладке «КСК») только после его рассмотрения Собранием депутатов. Размещение на сайте Чебаркульского городского округа информации о деятельности Контрольно-счетного комитета осуществляется в соответствии с законодательством Российской Федерации, законами Челябинской области, нормативными правовыми актами Собрания депутатов и Регламентом Контрольно-счетного комитета.</w:t>
      </w:r>
      <w:bookmarkEnd w:id="30"/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4. Рассмотрение Контрольно-счетным комитетом обращений граждан осуществляется в порядке, предусмотренном Федеральным законом «О порядке рассмотрения обращений граждан Российской Федерации», Законом Челябинской области «О рассмотрении обращений граждан» и Регламентом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Default="001B5F46" w:rsidP="001B5F46">
      <w:pPr>
        <w:pStyle w:val="ConsTitle"/>
        <w:widowControl/>
        <w:jc w:val="both"/>
        <w:rPr>
          <w:rFonts w:ascii="Times New Roman" w:hAnsi="Times New Roman"/>
          <w:sz w:val="26"/>
          <w:szCs w:val="26"/>
        </w:rPr>
      </w:pPr>
      <w:r w:rsidRPr="001B5F46">
        <w:rPr>
          <w:rFonts w:ascii="Times New Roman" w:hAnsi="Times New Roman"/>
          <w:sz w:val="26"/>
          <w:szCs w:val="26"/>
        </w:rPr>
        <w:t>Глава V. ГАРАНТИИ ДЕЯТЕЛЬНОСТИ КОНТРОЛЬНО-СЧЕТНОГО КОМИТЕТА</w:t>
      </w:r>
    </w:p>
    <w:p w:rsidR="000C736C" w:rsidRPr="001B5F46" w:rsidRDefault="000C736C" w:rsidP="001B5F46">
      <w:pPr>
        <w:pStyle w:val="ConsTitle"/>
        <w:widowControl/>
        <w:jc w:val="both"/>
        <w:rPr>
          <w:rFonts w:ascii="Times New Roman" w:hAnsi="Times New Roman"/>
          <w:sz w:val="26"/>
          <w:szCs w:val="26"/>
        </w:rPr>
      </w:pPr>
    </w:p>
    <w:p w:rsidR="001B5F46" w:rsidRPr="001B5F46" w:rsidRDefault="001B5F46" w:rsidP="000C736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Статья 24. Финансовое обеспечение деятельности Контрольно-счетного комитета</w:t>
      </w:r>
    </w:p>
    <w:p w:rsidR="001B5F46" w:rsidRP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1. Финансовое обеспечение деятельности Контрольно-счетного комитета осуществляется за счет средств бюджета Чебаркульского городского округа.</w:t>
      </w:r>
    </w:p>
    <w:p w:rsidR="001B5F46" w:rsidRP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 Финансовое обеспечение деятельности Контрольно-счетного комитета предусматривается в объеме, позволяющем обеспечить возможность осуществления возложенных на него полномочий.</w:t>
      </w:r>
    </w:p>
    <w:p w:rsidR="001B5F46" w:rsidRP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2. </w:t>
      </w:r>
      <w:r w:rsidRPr="001B5F46">
        <w:rPr>
          <w:rFonts w:ascii="Times New Roman" w:eastAsia="Calibri" w:hAnsi="Times New Roman" w:cs="Times New Roman"/>
          <w:sz w:val="26"/>
          <w:szCs w:val="26"/>
        </w:rPr>
        <w:t>Средства на содержание Контрольно-счетного комитета предусматриваются в бюджете Чебаркульского городского округа отдельной строкой в соответствии с классификацией расходов бюджета Российской Федерации.</w:t>
      </w:r>
    </w:p>
    <w:p w:rsidR="001B5F46" w:rsidRPr="001B5F46" w:rsidRDefault="001B5F46" w:rsidP="001B5F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3. Контроль за использованием Контрольно-счетным комитетом бюджетных средств, муниципального имущества осуществляется на основании решений Собрания депутатов.</w:t>
      </w:r>
    </w:p>
    <w:p w:rsidR="001B5F46" w:rsidRPr="001B5F46" w:rsidRDefault="001B5F46" w:rsidP="001B5F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F46" w:rsidRPr="001B5F46" w:rsidRDefault="001B5F46" w:rsidP="001B5F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Статья 25. Гарантии правового статуса должностных лиц Контрольно-счетного комитета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82"/>
      <w:r w:rsidRPr="001B5F46">
        <w:rPr>
          <w:rFonts w:ascii="Times New Roman" w:hAnsi="Times New Roman" w:cs="Times New Roman"/>
          <w:sz w:val="26"/>
          <w:szCs w:val="26"/>
        </w:rPr>
        <w:t>1. Председатель, заместитель председателя и инспектор-ревизор являются должностными лицами Контрольно-счетного комитета.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2. </w:t>
      </w:r>
      <w:r w:rsidRPr="001B5F46">
        <w:rPr>
          <w:rFonts w:ascii="Times New Roman" w:eastAsia="Calibri" w:hAnsi="Times New Roman" w:cs="Times New Roman"/>
          <w:sz w:val="26"/>
          <w:szCs w:val="26"/>
        </w:rPr>
        <w:t xml:space="preserve">Воздействие в какой-либо форме на должностных лиц Контрольно-счетного комитета в целях воспрепятствования осуществлению ими должностных полномочий или оказания влияния на принимаемые ими решения, а также </w:t>
      </w:r>
      <w:r w:rsidRPr="001B5F4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насильственные действия, оскорбления, а равно клевета в отношении должностных лиц Контрольно-счетного комитета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Pr="001B5F46">
        <w:rPr>
          <w:rFonts w:ascii="Times New Roman" w:hAnsi="Times New Roman" w:cs="Times New Roman"/>
          <w:sz w:val="26"/>
          <w:szCs w:val="26"/>
        </w:rPr>
        <w:t>Челябинской области.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eastAsia="Calibri" w:hAnsi="Times New Roman" w:cs="Times New Roman"/>
          <w:sz w:val="26"/>
          <w:szCs w:val="26"/>
        </w:rPr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4. Должностные лица Контрольно-счетного комитета, замещающие муниципальные должности, досрочно освобождаются от должности в случае: 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1) вступления в законную силу обвинительного приговора суда в отношении его;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2) признания его недееспособным или ограниченно дееспособным вступившим в законную силу решением суда;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3) прекращения гражданства Российской Федерации или наличия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4) подачи письменного заявления об отставке;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5) 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прекращении полномочий проголосует большинство от установленной численности   Собрания депутатов;</w:t>
      </w:r>
    </w:p>
    <w:p w:rsidR="001B5F46" w:rsidRPr="001B5F46" w:rsidRDefault="001B5F46" w:rsidP="001B5F4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   6) достижения установленного нормативным правовым актом Собрания депутатов в соответствии с федеральным законом предельного возраста пребывания в должности;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7) выявления обстоятельств, предусмотренных частями 2, 3 статьи 7 настоящего Положения.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 8)</w:t>
      </w:r>
      <w:r w:rsidRPr="001B5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F46">
        <w:rPr>
          <w:rFonts w:ascii="Times New Roman" w:eastAsia="Calibri" w:hAnsi="Times New Roman" w:cs="Times New Roman"/>
          <w:sz w:val="26"/>
          <w:szCs w:val="26"/>
        </w:rPr>
        <w:t>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lastRenderedPageBreak/>
        <w:t>5. Председатель, заместитель председателя освобождаются от должности решением Собрания депутатов.</w:t>
      </w:r>
    </w:p>
    <w:p w:rsidR="001B5F46" w:rsidRPr="001B5F46" w:rsidRDefault="001B5F46" w:rsidP="001B5F4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Инспектор-ревизор Контрольно-счетного комитета освобождается от должности председателем Контрольно-счетного комитета.</w:t>
      </w:r>
    </w:p>
    <w:bookmarkEnd w:id="31"/>
    <w:p w:rsidR="001B5F46" w:rsidRPr="001B5F46" w:rsidRDefault="001B5F46" w:rsidP="001B5F46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5F46" w:rsidRPr="001B5F46" w:rsidRDefault="001B5F46" w:rsidP="001B5F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 xml:space="preserve">Статья 26. </w:t>
      </w:r>
      <w:r w:rsidR="000C736C">
        <w:rPr>
          <w:rFonts w:ascii="Times New Roman" w:eastAsia="Calibri" w:hAnsi="Times New Roman" w:cs="Times New Roman"/>
          <w:b/>
          <w:sz w:val="26"/>
          <w:szCs w:val="26"/>
        </w:rPr>
        <w:t>Материальное,</w:t>
      </w:r>
      <w:r w:rsidRPr="001B5F46">
        <w:rPr>
          <w:rFonts w:ascii="Times New Roman" w:eastAsia="Calibri" w:hAnsi="Times New Roman" w:cs="Times New Roman"/>
          <w:b/>
          <w:sz w:val="26"/>
          <w:szCs w:val="26"/>
        </w:rPr>
        <w:t xml:space="preserve"> социальное обеспечение и гарантии работников Контрольно-счетного</w:t>
      </w:r>
      <w:r w:rsidRPr="001B5F46">
        <w:rPr>
          <w:rFonts w:ascii="Times New Roman" w:hAnsi="Times New Roman" w:cs="Times New Roman"/>
          <w:b/>
          <w:sz w:val="26"/>
          <w:szCs w:val="26"/>
        </w:rPr>
        <w:t xml:space="preserve"> комитета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 xml:space="preserve">1. Должностным лицам Контрольно-счетного комитета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 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2. Меры по материальному и социальному обеспечению работников аппарата Контрольно-счетного комитета муниципального образования устанавливаются муниципальными правовыми актами в соответствии с федеральными законами и законами субъекта Российской Федерации, а также урегулируются локальными актами Контрольно-счетного комитета.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3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B5F46">
        <w:rPr>
          <w:rFonts w:ascii="Times New Roman" w:hAnsi="Times New Roman" w:cs="Times New Roman"/>
          <w:b/>
          <w:sz w:val="26"/>
          <w:szCs w:val="26"/>
        </w:rPr>
        <w:t>Статья 27. Заключительное положение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Изменения в настоящее Положение вносятся правовым актом представительного органа муниципального образования и вступают в силу в установленном порядке.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F46">
        <w:rPr>
          <w:rFonts w:ascii="Times New Roman" w:hAnsi="Times New Roman" w:cs="Times New Roman"/>
          <w:sz w:val="26"/>
          <w:szCs w:val="26"/>
        </w:rPr>
        <w:t>Всё, что не предусмотрено настоящим Положением, урегулируется нормами действующего законодательства.</w:t>
      </w: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B5F46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F46" w:rsidRPr="001B5F46" w:rsidRDefault="0014405A" w:rsidP="001B5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64F" w:rsidRPr="001B5F46" w:rsidRDefault="007C064F" w:rsidP="001B5F46">
      <w:pPr>
        <w:spacing w:after="0"/>
        <w:rPr>
          <w:rFonts w:ascii="Times New Roman" w:hAnsi="Times New Roman" w:cs="Times New Roman"/>
        </w:rPr>
      </w:pPr>
    </w:p>
    <w:sectPr w:rsidR="007C064F" w:rsidRPr="001B5F46" w:rsidSect="00923D3D">
      <w:footerReference w:type="default" r:id="rId9"/>
      <w:pgSz w:w="11906" w:h="16838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AB" w:rsidRDefault="00C910AB" w:rsidP="00C775F5">
      <w:pPr>
        <w:spacing w:after="0" w:line="240" w:lineRule="auto"/>
      </w:pPr>
      <w:r>
        <w:separator/>
      </w:r>
    </w:p>
  </w:endnote>
  <w:endnote w:type="continuationSeparator" w:id="0">
    <w:p w:rsidR="00C910AB" w:rsidRDefault="00C910AB" w:rsidP="00C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060"/>
      <w:docPartObj>
        <w:docPartGallery w:val="Page Numbers (Bottom of Page)"/>
        <w:docPartUnique/>
      </w:docPartObj>
    </w:sdtPr>
    <w:sdtContent>
      <w:p w:rsidR="00C775F5" w:rsidRDefault="002F4251">
        <w:pPr>
          <w:pStyle w:val="ad"/>
          <w:jc w:val="right"/>
        </w:pPr>
        <w:fldSimple w:instr=" PAGE   \* MERGEFORMAT ">
          <w:r w:rsidR="00282696">
            <w:rPr>
              <w:noProof/>
            </w:rPr>
            <w:t>4</w:t>
          </w:r>
        </w:fldSimple>
      </w:p>
    </w:sdtContent>
  </w:sdt>
  <w:p w:rsidR="00C775F5" w:rsidRDefault="00C775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AB" w:rsidRDefault="00C910AB" w:rsidP="00C775F5">
      <w:pPr>
        <w:spacing w:after="0" w:line="240" w:lineRule="auto"/>
      </w:pPr>
      <w:r>
        <w:separator/>
      </w:r>
    </w:p>
  </w:footnote>
  <w:footnote w:type="continuationSeparator" w:id="0">
    <w:p w:rsidR="00C910AB" w:rsidRDefault="00C910AB" w:rsidP="00C7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A14FA"/>
    <w:multiLevelType w:val="hybridMultilevel"/>
    <w:tmpl w:val="F0AC941E"/>
    <w:lvl w:ilvl="0" w:tplc="B896E2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011B"/>
    <w:multiLevelType w:val="hybridMultilevel"/>
    <w:tmpl w:val="1D86DF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F61229"/>
    <w:multiLevelType w:val="hybridMultilevel"/>
    <w:tmpl w:val="B4DE55B4"/>
    <w:lvl w:ilvl="0" w:tplc="7B74B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5F46"/>
    <w:rsid w:val="000C736C"/>
    <w:rsid w:val="0014405A"/>
    <w:rsid w:val="001B5F46"/>
    <w:rsid w:val="001E5CAD"/>
    <w:rsid w:val="00274DD6"/>
    <w:rsid w:val="00282696"/>
    <w:rsid w:val="002F4251"/>
    <w:rsid w:val="00386D42"/>
    <w:rsid w:val="004F3321"/>
    <w:rsid w:val="005351E5"/>
    <w:rsid w:val="007313F4"/>
    <w:rsid w:val="007A047D"/>
    <w:rsid w:val="007C064F"/>
    <w:rsid w:val="0085541E"/>
    <w:rsid w:val="00923D3D"/>
    <w:rsid w:val="009309AF"/>
    <w:rsid w:val="00BC5C98"/>
    <w:rsid w:val="00C5574B"/>
    <w:rsid w:val="00C775F5"/>
    <w:rsid w:val="00C77B1C"/>
    <w:rsid w:val="00C910AB"/>
    <w:rsid w:val="00F1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D"/>
  </w:style>
  <w:style w:type="paragraph" w:styleId="6">
    <w:name w:val="heading 6"/>
    <w:basedOn w:val="a"/>
    <w:next w:val="a"/>
    <w:link w:val="60"/>
    <w:qFormat/>
    <w:rsid w:val="001B5F4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5F46"/>
    <w:rPr>
      <w:rFonts w:ascii="Times New Roman" w:eastAsia="Times New Roman" w:hAnsi="Times New Roman" w:cs="Times New Roman"/>
      <w:b/>
      <w:bCs/>
    </w:rPr>
  </w:style>
  <w:style w:type="character" w:styleId="a3">
    <w:name w:val="Hyperlink"/>
    <w:rsid w:val="001B5F46"/>
    <w:rPr>
      <w:color w:val="0000FF"/>
      <w:u w:val="single"/>
    </w:rPr>
  </w:style>
  <w:style w:type="paragraph" w:styleId="a4">
    <w:name w:val="Body Text"/>
    <w:basedOn w:val="a"/>
    <w:link w:val="a5"/>
    <w:rsid w:val="001B5F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B5F4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1B5F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1B5F4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">
    <w:name w:val="Body Text 2"/>
    <w:basedOn w:val="a"/>
    <w:link w:val="20"/>
    <w:rsid w:val="001B5F4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B5F46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аголовок статьи"/>
    <w:basedOn w:val="a"/>
    <w:next w:val="a"/>
    <w:rsid w:val="001B5F4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rmal">
    <w:name w:val="ConsNormal"/>
    <w:rsid w:val="001B5F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1B5F46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5F4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B5F46"/>
    <w:rPr>
      <w:rFonts w:ascii="Segoe UI" w:eastAsia="Times New Roman" w:hAnsi="Segoe UI" w:cs="Times New Roman"/>
      <w:sz w:val="18"/>
      <w:szCs w:val="18"/>
      <w:lang w:eastAsia="en-US"/>
    </w:rPr>
  </w:style>
  <w:style w:type="paragraph" w:customStyle="1" w:styleId="ConsPlusNormal">
    <w:name w:val="ConsPlusNormal"/>
    <w:rsid w:val="001B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7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75F5"/>
  </w:style>
  <w:style w:type="paragraph" w:styleId="ad">
    <w:name w:val="footer"/>
    <w:basedOn w:val="a"/>
    <w:link w:val="ae"/>
    <w:uiPriority w:val="99"/>
    <w:unhideWhenUsed/>
    <w:rsid w:val="00C7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9FF1B054A277F54CAB6934F2718D51A3F4CD21E8BE58E3A14DFABM1H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F85E73EAF17FB411AA36F0CFBC7F43D3CC6C047FE6F973496525E2CD232FBF2E258A7A571E62A9kF1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10720</Words>
  <Characters>61106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71683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sd-upravdel</dc:creator>
  <cp:lastModifiedBy>Епифанов А.А.</cp:lastModifiedBy>
  <cp:revision>2</cp:revision>
  <cp:lastPrinted>2021-10-18T07:33:00Z</cp:lastPrinted>
  <dcterms:created xsi:type="dcterms:W3CDTF">2021-10-18T08:27:00Z</dcterms:created>
  <dcterms:modified xsi:type="dcterms:W3CDTF">2021-10-18T08:27:00Z</dcterms:modified>
</cp:coreProperties>
</file>