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F4" w:rsidRDefault="00DB6DF4" w:rsidP="00DB6D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6DF4" w:rsidRDefault="00DB6DF4" w:rsidP="00DB6D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DB6DF4" w:rsidRDefault="00DB6DF4" w:rsidP="00DB6D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DB6DF4" w:rsidRDefault="00DB6DF4" w:rsidP="00DB6D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95C76">
        <w:rPr>
          <w:rFonts w:ascii="Times New Roman" w:hAnsi="Times New Roman" w:cs="Times New Roman"/>
          <w:sz w:val="28"/>
          <w:szCs w:val="28"/>
        </w:rPr>
        <w:t>02» февраля  2021 г. № 61</w:t>
      </w:r>
    </w:p>
    <w:p w:rsidR="00DB6DF4" w:rsidRDefault="00DB6DF4" w:rsidP="00DB6D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ПОЛОЖЕНИЕ</w:t>
      </w:r>
    </w:p>
    <w:p w:rsidR="00B45023" w:rsidRPr="00B45023" w:rsidRDefault="00B45023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СОБРАНИЙ,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ГРАЖДАН (СОБРАНИЙ ДЕЛЕГАТОВ) В ЦЕЛЯХ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 ОБСУЖДЕНИЯ ВОПРОСОВ ВНЕСЕНИЯ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ЧЕБАРКУЛЬСКОГО ГОРОДСКОГО ОКРУГА</w:t>
      </w:r>
      <w:r w:rsidR="0059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Default="00B45023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76BD" w:rsidRPr="00B45023" w:rsidRDefault="00AB76BD" w:rsidP="00B45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3F3DC4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B45023" w:rsidRPr="003F3D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45023" w:rsidRPr="00B45023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Федерации,  Федеральным  </w:t>
      </w:r>
      <w:hyperlink r:id="rId5" w:history="1">
        <w:r w:rsidR="00B45023" w:rsidRPr="003F3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131-ФЗ "Об общих принципах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 Федерации", Уставом</w:t>
      </w:r>
      <w:r w:rsidR="00B45023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 определяет на территории</w:t>
      </w:r>
      <w:r w:rsidR="00B45023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округа, </w:t>
      </w:r>
      <w:r w:rsidR="00B45023" w:rsidRPr="00B45023">
        <w:rPr>
          <w:rFonts w:ascii="Times New Roman" w:hAnsi="Times New Roman" w:cs="Times New Roman"/>
          <w:sz w:val="28"/>
          <w:szCs w:val="28"/>
        </w:rPr>
        <w:t>порядок назначения и проведения, а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также полномочия собраний и конференций граждан (собраний делегатов) (далее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-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конференций), как</w:t>
      </w:r>
      <w:r w:rsidR="00B45023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B45023" w:rsidRPr="00B45023">
        <w:rPr>
          <w:rFonts w:ascii="Times New Roman" w:hAnsi="Times New Roman" w:cs="Times New Roman"/>
          <w:sz w:val="28"/>
          <w:szCs w:val="28"/>
        </w:rPr>
        <w:t>из форм участия  населения  в осуществлении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1.2. В целях настоящего Положения:</w:t>
      </w:r>
    </w:p>
    <w:p w:rsid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023">
        <w:rPr>
          <w:rFonts w:ascii="Times New Roman" w:hAnsi="Times New Roman" w:cs="Times New Roman"/>
          <w:sz w:val="28"/>
          <w:szCs w:val="28"/>
        </w:rPr>
        <w:t>под собранием понимается совместное обсуждение гражданами вопросов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инициативных  проектов  и  их  рассмотрения, проводимое на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B45023" w:rsidRPr="00B45023" w:rsidRDefault="00B45023" w:rsidP="003F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023">
        <w:rPr>
          <w:rFonts w:ascii="Times New Roman" w:hAnsi="Times New Roman" w:cs="Times New Roman"/>
          <w:sz w:val="28"/>
          <w:szCs w:val="28"/>
        </w:rPr>
        <w:t>под конференцией (собранием делегатов) понимается совместное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делегатами вопросов внесения инициативных проектов и их рассмотрения,</w:t>
      </w:r>
      <w:r w:rsidR="003F3DC4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проводимое на части  </w:t>
      </w:r>
      <w:r w:rsidR="003F3DC4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B45023">
        <w:rPr>
          <w:rFonts w:ascii="Times New Roman" w:hAnsi="Times New Roman" w:cs="Times New Roman"/>
          <w:sz w:val="28"/>
          <w:szCs w:val="28"/>
        </w:rPr>
        <w:t>;</w:t>
      </w:r>
    </w:p>
    <w:p w:rsidR="00B45023" w:rsidRPr="00B45023" w:rsidRDefault="003F3DC4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023" w:rsidRPr="00B45023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настоящим Положением, представлять интересы граждан соответствующей</w:t>
      </w:r>
      <w:r w:rsidR="00B45023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территории на конференции.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1.3. В собрании, конференции  (собрании делегатов) имеют право принимать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3F3DC4">
        <w:rPr>
          <w:rFonts w:ascii="Times New Roman" w:hAnsi="Times New Roman" w:cs="Times New Roman"/>
          <w:sz w:val="28"/>
          <w:szCs w:val="28"/>
        </w:rPr>
        <w:t xml:space="preserve"> (части территории) Чебаркульского городского округа,</w:t>
      </w:r>
      <w:r w:rsidRPr="00B45023">
        <w:rPr>
          <w:rFonts w:ascii="Times New Roman" w:hAnsi="Times New Roman" w:cs="Times New Roman"/>
          <w:sz w:val="28"/>
          <w:szCs w:val="28"/>
        </w:rPr>
        <w:t xml:space="preserve"> достигшие  шестнадцатилетнего</w:t>
      </w:r>
      <w:r w:rsidR="003F3DC4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возраста</w:t>
      </w:r>
      <w:r w:rsidR="00814269">
        <w:rPr>
          <w:rFonts w:ascii="Times New Roman" w:hAnsi="Times New Roman" w:cs="Times New Roman"/>
          <w:sz w:val="28"/>
          <w:szCs w:val="28"/>
        </w:rPr>
        <w:t xml:space="preserve">, </w:t>
      </w:r>
      <w:r w:rsidRPr="00B45023">
        <w:rPr>
          <w:rFonts w:ascii="Times New Roman" w:hAnsi="Times New Roman" w:cs="Times New Roman"/>
          <w:sz w:val="28"/>
          <w:szCs w:val="28"/>
        </w:rPr>
        <w:t xml:space="preserve">Граждане  Российской  Федерации,  не проживающие на территории </w:t>
      </w:r>
      <w:r w:rsidR="00814269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B45023">
        <w:rPr>
          <w:rFonts w:ascii="Times New Roman" w:hAnsi="Times New Roman" w:cs="Times New Roman"/>
          <w:sz w:val="28"/>
          <w:szCs w:val="28"/>
        </w:rPr>
        <w:t>, но  имеющие  на  его  территории  недвижимое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 работе собрания с правом совещательного голоса.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1.4. </w:t>
      </w:r>
      <w:r w:rsidR="00814269">
        <w:rPr>
          <w:rFonts w:ascii="Times New Roman" w:hAnsi="Times New Roman" w:cs="Times New Roman"/>
          <w:sz w:val="28"/>
          <w:szCs w:val="28"/>
        </w:rPr>
        <w:t xml:space="preserve">Никто </w:t>
      </w:r>
      <w:r w:rsidRPr="00B45023">
        <w:rPr>
          <w:rFonts w:ascii="Times New Roman" w:hAnsi="Times New Roman" w:cs="Times New Roman"/>
          <w:sz w:val="28"/>
          <w:szCs w:val="28"/>
        </w:rPr>
        <w:t xml:space="preserve">не </w:t>
      </w:r>
      <w:r w:rsidR="00814269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B45023">
        <w:rPr>
          <w:rFonts w:ascii="Times New Roman" w:hAnsi="Times New Roman" w:cs="Times New Roman"/>
          <w:sz w:val="28"/>
          <w:szCs w:val="28"/>
        </w:rPr>
        <w:t>оказывать принудительное воздействие на граждан с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целью участия или неучастия в собрании, а</w:t>
      </w:r>
      <w:r w:rsidR="00814269">
        <w:rPr>
          <w:rFonts w:ascii="Times New Roman" w:hAnsi="Times New Roman" w:cs="Times New Roman"/>
          <w:sz w:val="28"/>
          <w:szCs w:val="28"/>
        </w:rPr>
        <w:t xml:space="preserve"> также на </w:t>
      </w:r>
      <w:r w:rsidRPr="00B45023">
        <w:rPr>
          <w:rFonts w:ascii="Times New Roman" w:hAnsi="Times New Roman" w:cs="Times New Roman"/>
          <w:sz w:val="28"/>
          <w:szCs w:val="28"/>
        </w:rPr>
        <w:t>их свободное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волеизъявление. Право граждан на участие в собрании не может быть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положения, расовой и </w:t>
      </w:r>
      <w:r w:rsidRPr="00B45023">
        <w:rPr>
          <w:rFonts w:ascii="Times New Roman" w:hAnsi="Times New Roman" w:cs="Times New Roman"/>
          <w:sz w:val="28"/>
          <w:szCs w:val="28"/>
        </w:rPr>
        <w:t>национальной принадлежности к общественным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объединениям, политических и иных взглядов,</w:t>
      </w:r>
      <w:r w:rsidR="00814269">
        <w:rPr>
          <w:rFonts w:ascii="Times New Roman" w:hAnsi="Times New Roman" w:cs="Times New Roman"/>
          <w:sz w:val="28"/>
          <w:szCs w:val="28"/>
        </w:rPr>
        <w:t xml:space="preserve"> рода </w:t>
      </w:r>
      <w:r w:rsidRPr="00B45023">
        <w:rPr>
          <w:rFonts w:ascii="Times New Roman" w:hAnsi="Times New Roman" w:cs="Times New Roman"/>
          <w:sz w:val="28"/>
          <w:szCs w:val="28"/>
        </w:rPr>
        <w:t>и характера занятий,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времени проживания в данной местности и других </w:t>
      </w:r>
      <w:r w:rsidRPr="00B45023">
        <w:rPr>
          <w:rFonts w:ascii="Times New Roman" w:hAnsi="Times New Roman" w:cs="Times New Roman"/>
          <w:sz w:val="28"/>
          <w:szCs w:val="28"/>
        </w:rPr>
        <w:lastRenderedPageBreak/>
        <w:t>подобных обстоятельств.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1.5. Собрание, конференция может принимать обращения к органам 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 и  должностным  лицам  местного  самоуправления,  а  также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избирать лиц, уполномоченных представлять собрание во взаимоотношениях с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должностными </w:t>
      </w:r>
      <w:r w:rsidR="00814269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B45023">
        <w:rPr>
          <w:rFonts w:ascii="Times New Roman" w:hAnsi="Times New Roman" w:cs="Times New Roman"/>
          <w:sz w:val="28"/>
          <w:szCs w:val="28"/>
        </w:rPr>
        <w:t>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45023" w:rsidRPr="00B45023" w:rsidRDefault="00B45023" w:rsidP="00814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1.6. Собрание,  конференция,  проводимое  для обсуждения вопросов 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значения,   информирования   населения   о  деятельности  органов  местного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  и  должностных  лиц  местного  самоуправления, проводится в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соответствии   с  Положением  о  соответствующем  собрании,  конференции  </w:t>
      </w:r>
      <w:r w:rsidR="00814269">
        <w:rPr>
          <w:rFonts w:ascii="Times New Roman" w:hAnsi="Times New Roman" w:cs="Times New Roman"/>
          <w:sz w:val="28"/>
          <w:szCs w:val="28"/>
        </w:rPr>
        <w:t>в Чебаркульском городском округе.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1.7.   Собрание,   проводимое   по  вопросам,  связанным  с  осуществлением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территориального  общественного самоуправления, проводится в соответствии с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 общественном  самоуправлении в </w:t>
      </w:r>
      <w:r w:rsidR="00814269">
        <w:rPr>
          <w:rFonts w:ascii="Times New Roman" w:hAnsi="Times New Roman" w:cs="Times New Roman"/>
          <w:sz w:val="28"/>
          <w:szCs w:val="28"/>
        </w:rPr>
        <w:t xml:space="preserve">Чебаркульском городском округе </w:t>
      </w:r>
      <w:r w:rsidRPr="00B45023">
        <w:rPr>
          <w:rFonts w:ascii="Times New Roman" w:hAnsi="Times New Roman" w:cs="Times New Roman"/>
          <w:sz w:val="28"/>
          <w:szCs w:val="28"/>
        </w:rPr>
        <w:t>и уставом  соответствующего  территориального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Default="00B45023" w:rsidP="00814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 Общие принципы проведения собраний, конференций</w:t>
      </w:r>
    </w:p>
    <w:p w:rsidR="00AB76BD" w:rsidRPr="00B45023" w:rsidRDefault="00AB76BD" w:rsidP="00814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B45023" w:rsidRPr="00B45023" w:rsidRDefault="00CE7095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45023" w:rsidRPr="00B45023">
        <w:rPr>
          <w:rFonts w:ascii="Times New Roman" w:hAnsi="Times New Roman" w:cs="Times New Roman"/>
          <w:sz w:val="28"/>
          <w:szCs w:val="28"/>
        </w:rPr>
        <w:t>Принятие решения на собраниях, конференциях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соответствии с порядком, определенным участниками собрания (конференции).</w:t>
      </w:r>
    </w:p>
    <w:p w:rsidR="00CE7095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2.4. Каждый гражданин, участвующий в собрании, конференции, имеет один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голос. 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2.5. Не  участвуют  в  собраниях,  конференциях граждане, признанные судом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приговору суда.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2.6. В собраниях, конференциях граждан могут принимать участие должностные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CE7095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 xml:space="preserve">расположенных   на   территории  </w:t>
      </w:r>
      <w:r w:rsidR="00CE7095">
        <w:rPr>
          <w:rFonts w:ascii="Times New Roman" w:hAnsi="Times New Roman" w:cs="Times New Roman"/>
          <w:sz w:val="28"/>
          <w:szCs w:val="28"/>
        </w:rPr>
        <w:t>Чебаркульс</w:t>
      </w:r>
      <w:r w:rsidR="006D6173">
        <w:rPr>
          <w:rFonts w:ascii="Times New Roman" w:hAnsi="Times New Roman" w:cs="Times New Roman"/>
          <w:sz w:val="28"/>
          <w:szCs w:val="28"/>
        </w:rPr>
        <w:t>к</w:t>
      </w:r>
      <w:r w:rsidR="00CE7095">
        <w:rPr>
          <w:rFonts w:ascii="Times New Roman" w:hAnsi="Times New Roman" w:cs="Times New Roman"/>
          <w:sz w:val="28"/>
          <w:szCs w:val="28"/>
        </w:rPr>
        <w:t xml:space="preserve">ого городского округа, </w:t>
      </w:r>
      <w:r w:rsidRPr="00B45023">
        <w:rPr>
          <w:rFonts w:ascii="Times New Roman" w:hAnsi="Times New Roman" w:cs="Times New Roman"/>
          <w:sz w:val="28"/>
          <w:szCs w:val="28"/>
        </w:rPr>
        <w:t>органов  территориального  общественного  самоуправления и средств массовой</w:t>
      </w:r>
      <w:r w:rsidR="006D6173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информации (далее - заинтересованные лица).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Default="00B45023" w:rsidP="006D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AB76BD" w:rsidRPr="00B45023" w:rsidRDefault="00AB76BD" w:rsidP="006D6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173" w:rsidRPr="00D7429F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6D6173" w:rsidRPr="00D7429F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="00E250F1" w:rsidRPr="00D7429F">
        <w:rPr>
          <w:rFonts w:ascii="Times New Roman" w:hAnsi="Times New Roman" w:cs="Times New Roman"/>
          <w:sz w:val="28"/>
          <w:szCs w:val="28"/>
        </w:rPr>
        <w:t>(инициаторов проектов).</w:t>
      </w:r>
      <w:r w:rsidR="006D6173" w:rsidRPr="00D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23" w:rsidRPr="00D7429F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</w:t>
      </w:r>
      <w:r w:rsidR="009D7358" w:rsidRPr="00D7429F">
        <w:rPr>
          <w:rFonts w:ascii="Times New Roman" w:hAnsi="Times New Roman" w:cs="Times New Roman"/>
          <w:sz w:val="28"/>
          <w:szCs w:val="28"/>
        </w:rPr>
        <w:t xml:space="preserve">от </w:t>
      </w:r>
      <w:r w:rsidRPr="00D7429F">
        <w:rPr>
          <w:rFonts w:ascii="Times New Roman" w:hAnsi="Times New Roman" w:cs="Times New Roman"/>
          <w:sz w:val="28"/>
          <w:szCs w:val="28"/>
        </w:rPr>
        <w:t>имени населения</w:t>
      </w:r>
      <w:r w:rsidR="009D7358" w:rsidRPr="00D7429F">
        <w:rPr>
          <w:rFonts w:ascii="Times New Roman" w:hAnsi="Times New Roman" w:cs="Times New Roman"/>
          <w:sz w:val="28"/>
          <w:szCs w:val="28"/>
        </w:rPr>
        <w:t xml:space="preserve"> </w:t>
      </w:r>
      <w:r w:rsidR="006D6173" w:rsidRPr="00D7429F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D7429F">
        <w:rPr>
          <w:rFonts w:ascii="Times New Roman" w:hAnsi="Times New Roman" w:cs="Times New Roman"/>
          <w:sz w:val="28"/>
          <w:szCs w:val="28"/>
        </w:rPr>
        <w:t xml:space="preserve"> мо</w:t>
      </w:r>
      <w:r w:rsidR="00E250F1" w:rsidRPr="00D7429F">
        <w:rPr>
          <w:rFonts w:ascii="Times New Roman" w:hAnsi="Times New Roman" w:cs="Times New Roman"/>
          <w:sz w:val="28"/>
          <w:szCs w:val="28"/>
        </w:rPr>
        <w:t>гут</w:t>
      </w:r>
      <w:r w:rsidRPr="00D7429F">
        <w:rPr>
          <w:rFonts w:ascii="Times New Roman" w:hAnsi="Times New Roman" w:cs="Times New Roman"/>
          <w:sz w:val="28"/>
          <w:szCs w:val="28"/>
        </w:rPr>
        <w:t xml:space="preserve"> выступать </w:t>
      </w:r>
      <w:r w:rsidR="006D6173" w:rsidRPr="00D7429F">
        <w:rPr>
          <w:rFonts w:ascii="Times New Roman" w:hAnsi="Times New Roman" w:cs="Times New Roman"/>
          <w:sz w:val="28"/>
          <w:szCs w:val="28"/>
        </w:rPr>
        <w:t>лица, указанные в качестве инициаторов проекта в положении о реализации инициативных проектов в Чебаркульском городском округе.</w:t>
      </w:r>
    </w:p>
    <w:p w:rsidR="00B45023" w:rsidRPr="00B45023" w:rsidRDefault="006D617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Инициатива населения </w:t>
      </w:r>
      <w:r w:rsidR="00EB1662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B45023" w:rsidRPr="00B45023">
        <w:rPr>
          <w:rFonts w:ascii="Times New Roman" w:hAnsi="Times New Roman" w:cs="Times New Roman"/>
          <w:sz w:val="28"/>
          <w:szCs w:val="28"/>
        </w:rPr>
        <w:t xml:space="preserve"> о</w:t>
      </w:r>
      <w:r w:rsidR="00EB1662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проведении  собрания,  конференции  граждан оформляется протоколом собрания</w:t>
      </w:r>
      <w:r w:rsidR="00EB1662">
        <w:rPr>
          <w:rFonts w:ascii="Times New Roman" w:hAnsi="Times New Roman" w:cs="Times New Roman"/>
          <w:sz w:val="28"/>
          <w:szCs w:val="28"/>
        </w:rPr>
        <w:t xml:space="preserve"> </w:t>
      </w:r>
      <w:r w:rsidR="00B45023" w:rsidRPr="00B45023">
        <w:rPr>
          <w:rFonts w:ascii="Times New Roman" w:hAnsi="Times New Roman" w:cs="Times New Roman"/>
          <w:sz w:val="28"/>
          <w:szCs w:val="28"/>
        </w:rPr>
        <w:t>инициативной группы, выдвинувшей инициативу.</w:t>
      </w:r>
    </w:p>
    <w:p w:rsidR="00B45023" w:rsidRPr="00D7429F" w:rsidRDefault="00B45023" w:rsidP="00B4502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29F">
        <w:rPr>
          <w:rFonts w:ascii="Times New Roman" w:hAnsi="Times New Roman" w:cs="Times New Roman"/>
          <w:i/>
          <w:sz w:val="28"/>
          <w:szCs w:val="28"/>
        </w:rPr>
        <w:t xml:space="preserve">Протокол собрания инициативной группы должен содержать следующие </w:t>
      </w:r>
      <w:r w:rsidRPr="00D7429F">
        <w:rPr>
          <w:rFonts w:ascii="Times New Roman" w:hAnsi="Times New Roman" w:cs="Times New Roman"/>
          <w:i/>
          <w:sz w:val="28"/>
          <w:szCs w:val="28"/>
        </w:rPr>
        <w:lastRenderedPageBreak/>
        <w:t>данные: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i/>
          <w:sz w:val="28"/>
          <w:szCs w:val="28"/>
        </w:rPr>
        <w:t>-   инициативный   проект</w:t>
      </w:r>
      <w:r w:rsidRPr="00B45023">
        <w:rPr>
          <w:rFonts w:ascii="Times New Roman" w:hAnsi="Times New Roman" w:cs="Times New Roman"/>
          <w:sz w:val="28"/>
          <w:szCs w:val="28"/>
        </w:rPr>
        <w:t xml:space="preserve">  (проекты),  который  (которые)  предлагается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обсудить;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i/>
          <w:sz w:val="28"/>
          <w:szCs w:val="28"/>
        </w:rPr>
        <w:t>- территория</w:t>
      </w:r>
      <w:r w:rsidRPr="00B45023">
        <w:rPr>
          <w:rFonts w:ascii="Times New Roman" w:hAnsi="Times New Roman" w:cs="Times New Roman"/>
          <w:sz w:val="28"/>
          <w:szCs w:val="28"/>
        </w:rPr>
        <w:t xml:space="preserve"> проведения собрания, конференции;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i/>
          <w:sz w:val="28"/>
          <w:szCs w:val="28"/>
        </w:rPr>
        <w:t>- время, дату и место</w:t>
      </w:r>
      <w:r w:rsidRPr="00B45023">
        <w:rPr>
          <w:rFonts w:ascii="Times New Roman" w:hAnsi="Times New Roman" w:cs="Times New Roman"/>
          <w:sz w:val="28"/>
          <w:szCs w:val="28"/>
        </w:rPr>
        <w:t xml:space="preserve"> проведения собрания, конференции;</w:t>
      </w:r>
    </w:p>
    <w:p w:rsidR="00B45023" w:rsidRPr="009D7358" w:rsidRDefault="00D7429F" w:rsidP="00B45023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5023"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</w:t>
      </w:r>
      <w:r w:rsidR="00E250F1"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5023" w:rsidRPr="009D7358">
        <w:rPr>
          <w:rFonts w:ascii="Times New Roman" w:hAnsi="Times New Roman" w:cs="Times New Roman"/>
          <w:b/>
          <w:color w:val="FF0000"/>
          <w:sz w:val="28"/>
          <w:szCs w:val="28"/>
        </w:rPr>
        <w:t>граждан, имеющих право на участие в собрании, конференции</w:t>
      </w:r>
      <w:r w:rsidR="00E250F1"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количестве не менее 10 человек</w:t>
      </w:r>
      <w:r w:rsidR="00B45023" w:rsidRPr="009D7358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- </w:t>
      </w:r>
      <w:r w:rsidRPr="00D7429F">
        <w:rPr>
          <w:rFonts w:ascii="Times New Roman" w:hAnsi="Times New Roman" w:cs="Times New Roman"/>
          <w:i/>
          <w:sz w:val="28"/>
          <w:szCs w:val="28"/>
        </w:rPr>
        <w:t>фамилии, имена, отчества</w:t>
      </w:r>
      <w:r w:rsidRPr="00B45023">
        <w:rPr>
          <w:rFonts w:ascii="Times New Roman" w:hAnsi="Times New Roman" w:cs="Times New Roman"/>
          <w:sz w:val="28"/>
          <w:szCs w:val="28"/>
        </w:rPr>
        <w:t xml:space="preserve"> уполномоченных инициативной группы граждан</w:t>
      </w:r>
      <w:r w:rsidR="00E250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5023" w:rsidRPr="00B45023" w:rsidRDefault="00B45023" w:rsidP="0065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по проведению собрания, конференции, которые от имени инициативной группы вправе осуществлять действия, необходимые для подготовки и  проведения собрания, конференции;</w:t>
      </w:r>
    </w:p>
    <w:p w:rsidR="00B45023" w:rsidRPr="00B45023" w:rsidRDefault="00B45023" w:rsidP="0065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    - информацию, предусмотренную </w:t>
      </w:r>
      <w:hyperlink r:id="rId6" w:history="1">
        <w:r w:rsidRPr="001C6268">
          <w:rPr>
            <w:rFonts w:ascii="Times New Roman" w:hAnsi="Times New Roman" w:cs="Times New Roman"/>
            <w:sz w:val="28"/>
            <w:szCs w:val="28"/>
          </w:rPr>
          <w:t>частью 3 статьи 26.1</w:t>
        </w:r>
      </w:hyperlink>
      <w:r w:rsidRPr="00B450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C626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B4502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</w:t>
      </w:r>
      <w:r w:rsidR="00651380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B45023" w:rsidRPr="00B45023" w:rsidRDefault="00B45023" w:rsidP="00CE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3.3. При выдвижении инициативы  о  проведении  собрания,  конференции</w:t>
      </w:r>
      <w:r w:rsidR="00651380">
        <w:rPr>
          <w:rFonts w:ascii="Times New Roman" w:hAnsi="Times New Roman" w:cs="Times New Roman"/>
          <w:sz w:val="28"/>
          <w:szCs w:val="28"/>
        </w:rPr>
        <w:t xml:space="preserve">, </w:t>
      </w:r>
      <w:r w:rsidRPr="00B45023">
        <w:rPr>
          <w:rFonts w:ascii="Times New Roman" w:hAnsi="Times New Roman" w:cs="Times New Roman"/>
          <w:sz w:val="28"/>
          <w:szCs w:val="28"/>
        </w:rPr>
        <w:t>инициативная</w:t>
      </w:r>
      <w:r w:rsidR="00CE6C0B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4502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E6C0B">
        <w:rPr>
          <w:rFonts w:ascii="Times New Roman" w:hAnsi="Times New Roman" w:cs="Times New Roman"/>
          <w:sz w:val="28"/>
          <w:szCs w:val="28"/>
        </w:rPr>
        <w:t>о</w:t>
      </w:r>
      <w:r w:rsidRPr="00B45023">
        <w:rPr>
          <w:rFonts w:ascii="Times New Roman" w:hAnsi="Times New Roman" w:cs="Times New Roman"/>
          <w:sz w:val="28"/>
          <w:szCs w:val="28"/>
        </w:rPr>
        <w:t xml:space="preserve">бращение в </w:t>
      </w:r>
      <w:r w:rsidR="00CE6C0B">
        <w:rPr>
          <w:rFonts w:ascii="Times New Roman" w:hAnsi="Times New Roman" w:cs="Times New Roman"/>
          <w:sz w:val="28"/>
          <w:szCs w:val="28"/>
        </w:rPr>
        <w:t>Собрание депутатов Чебаркульского городского округа.</w:t>
      </w:r>
    </w:p>
    <w:p w:rsidR="00B45023" w:rsidRPr="00B45023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3.4. </w:t>
      </w:r>
      <w:r w:rsidR="00CE6C0B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B45023">
        <w:rPr>
          <w:rFonts w:ascii="Times New Roman" w:hAnsi="Times New Roman" w:cs="Times New Roman"/>
          <w:sz w:val="28"/>
          <w:szCs w:val="28"/>
        </w:rPr>
        <w:t>направляется в  письменном  виде  с приложением протокола</w:t>
      </w:r>
      <w:r w:rsidR="00CE6C0B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собрания   инициативной  группы.  Обращение  должно  быть  подписано  всеми</w:t>
      </w:r>
      <w:r w:rsidR="00CE6C0B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представителями инициативной группы.</w:t>
      </w:r>
    </w:p>
    <w:p w:rsidR="00E250F1" w:rsidRPr="009D7358" w:rsidRDefault="00E250F1" w:rsidP="00CE6C0B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7358">
        <w:rPr>
          <w:rFonts w:ascii="Times New Roman" w:hAnsi="Times New Roman" w:cs="Times New Roman"/>
          <w:b/>
          <w:sz w:val="28"/>
          <w:szCs w:val="28"/>
        </w:rPr>
        <w:tab/>
      </w:r>
      <w:r w:rsidRPr="009D7358">
        <w:rPr>
          <w:rFonts w:ascii="Times New Roman" w:hAnsi="Times New Roman" w:cs="Times New Roman"/>
          <w:b/>
          <w:color w:val="FF0000"/>
          <w:sz w:val="28"/>
          <w:szCs w:val="28"/>
        </w:rPr>
        <w:t>Решение о назначении соб</w:t>
      </w:r>
      <w:r w:rsidR="00E647BA">
        <w:rPr>
          <w:rFonts w:ascii="Times New Roman" w:hAnsi="Times New Roman" w:cs="Times New Roman"/>
          <w:b/>
          <w:color w:val="FF0000"/>
          <w:sz w:val="28"/>
          <w:szCs w:val="28"/>
        </w:rPr>
        <w:t>рания, конференции оформляется р</w:t>
      </w:r>
      <w:r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аспорядительным актом Председателя </w:t>
      </w:r>
      <w:r w:rsidR="00E647BA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обрания депутатов, по согласованию с председателями постоянных депутатских комиссий не позднее 5 дней с момента поступления обращения </w:t>
      </w:r>
      <w:r w:rsidR="009D7358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Собрание депутатов Чебаркульского городского округа.</w:t>
      </w:r>
    </w:p>
    <w:p w:rsidR="002567EB" w:rsidRPr="00B45023" w:rsidRDefault="00CE6C0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67EB" w:rsidRPr="00B45023">
        <w:rPr>
          <w:rFonts w:ascii="Times New Roman" w:hAnsi="Times New Roman" w:cs="Times New Roman"/>
          <w:sz w:val="28"/>
          <w:szCs w:val="28"/>
        </w:rPr>
        <w:t>Собрания, конференции  назначаются  и  проводятся в порядке, установленном</w:t>
      </w:r>
      <w:r w:rsidR="002567EB">
        <w:rPr>
          <w:rFonts w:ascii="Times New Roman" w:hAnsi="Times New Roman" w:cs="Times New Roman"/>
          <w:sz w:val="28"/>
          <w:szCs w:val="28"/>
        </w:rPr>
        <w:t xml:space="preserve"> </w:t>
      </w:r>
      <w:r w:rsidR="002567EB" w:rsidRPr="00B4502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567EB" w:rsidRPr="00B45023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Чебаркульского городского округа</w:t>
      </w:r>
      <w:r w:rsidRPr="00B45023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отказать инициативной группе в назначении собрания, конференции. Основанием</w:t>
      </w:r>
    </w:p>
    <w:p w:rsidR="002567EB" w:rsidRPr="00B45023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для  отказа  может  быть  только нарушение инициативной группой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законов, законов Челябинской области, Устава и иных нормативных правовых актов Чебаркульского городского округа</w:t>
      </w:r>
    </w:p>
    <w:p w:rsidR="002567EB" w:rsidRPr="00B45023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45023">
        <w:rPr>
          <w:rFonts w:ascii="Times New Roman" w:hAnsi="Times New Roman" w:cs="Times New Roman"/>
          <w:sz w:val="28"/>
          <w:szCs w:val="28"/>
        </w:rPr>
        <w:t>Подготовку   и   проведение   собраний,   конференций   осуществляет</w:t>
      </w:r>
    </w:p>
    <w:p w:rsidR="002567EB" w:rsidRPr="00B45023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инициативная группа.</w:t>
      </w:r>
    </w:p>
    <w:p w:rsidR="002567EB" w:rsidRPr="00B45023" w:rsidRDefault="00B45023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3.7.   </w:t>
      </w:r>
      <w:r w:rsidR="002567EB" w:rsidRPr="00D7429F">
        <w:rPr>
          <w:rFonts w:ascii="Times New Roman" w:hAnsi="Times New Roman" w:cs="Times New Roman"/>
          <w:i/>
          <w:sz w:val="28"/>
          <w:szCs w:val="28"/>
        </w:rPr>
        <w:t>В   решении  Собрания депутатов Чебаркульского городского округа о назначении проведения собрания, конференции указываются</w:t>
      </w:r>
      <w:r w:rsidR="002567EB" w:rsidRPr="00B45023">
        <w:rPr>
          <w:rFonts w:ascii="Times New Roman" w:hAnsi="Times New Roman" w:cs="Times New Roman"/>
          <w:sz w:val="28"/>
          <w:szCs w:val="28"/>
        </w:rPr>
        <w:t>:</w:t>
      </w:r>
    </w:p>
    <w:p w:rsidR="002567EB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2567EB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2567EB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2567EB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2567EB" w:rsidRDefault="002567EB" w:rsidP="0025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2567EB" w:rsidRPr="00B45023" w:rsidRDefault="00B45023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 xml:space="preserve">3.8. </w:t>
      </w:r>
      <w:r w:rsidR="002567EB" w:rsidRPr="00B45023">
        <w:rPr>
          <w:rFonts w:ascii="Times New Roman" w:hAnsi="Times New Roman" w:cs="Times New Roman"/>
          <w:sz w:val="28"/>
          <w:szCs w:val="28"/>
        </w:rPr>
        <w:t>Решение о назначении собраний,  конференций  подлежит официальному</w:t>
      </w:r>
    </w:p>
    <w:p w:rsidR="002567EB" w:rsidRPr="00B45023" w:rsidRDefault="002567EB" w:rsidP="0025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BF09BC" w:rsidRPr="00D7429F" w:rsidRDefault="00BF09BC" w:rsidP="00BF09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sz w:val="28"/>
          <w:szCs w:val="28"/>
        </w:rPr>
        <w:t>Официальным опубликованием решений считается публикация полного их текста в периодическом печатном издании на основании гражданско-правовового договора, заключаемого на определенный срок.</w:t>
      </w:r>
    </w:p>
    <w:p w:rsidR="00BF09BC" w:rsidRPr="00D7429F" w:rsidRDefault="00BF09BC" w:rsidP="00BF09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29F">
        <w:rPr>
          <w:rFonts w:ascii="Times New Roman" w:hAnsi="Times New Roman" w:cs="Times New Roman"/>
          <w:sz w:val="28"/>
          <w:szCs w:val="28"/>
        </w:rPr>
        <w:t>Официальным обнародованием решений считается размещение их на информационных стендах городского</w:t>
      </w:r>
      <w:r w:rsidR="009D7358" w:rsidRPr="00D742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7429F">
        <w:rPr>
          <w:rFonts w:ascii="Times New Roman" w:hAnsi="Times New Roman" w:cs="Times New Roman"/>
          <w:sz w:val="28"/>
          <w:szCs w:val="28"/>
        </w:rPr>
        <w:t>.</w:t>
      </w:r>
    </w:p>
    <w:p w:rsidR="00B45023" w:rsidRPr="00D7429F" w:rsidRDefault="00B45023" w:rsidP="00B45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023" w:rsidRDefault="00B45023" w:rsidP="004B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4. Оповещение граждан о собраниях, конференциях</w:t>
      </w:r>
    </w:p>
    <w:p w:rsidR="00AB76BD" w:rsidRPr="00B45023" w:rsidRDefault="00AB76BD" w:rsidP="004B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023" w:rsidRPr="00AB76BD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6BD">
        <w:rPr>
          <w:rFonts w:ascii="Times New Roman" w:hAnsi="Times New Roman" w:cs="Times New Roman"/>
          <w:sz w:val="28"/>
          <w:szCs w:val="28"/>
        </w:rPr>
        <w:t xml:space="preserve">4.1.  Инициатор проведения собрания, конференции не позднее чем через </w:t>
      </w:r>
      <w:r w:rsidR="00EA2A4E" w:rsidRPr="00AB76BD">
        <w:rPr>
          <w:rFonts w:ascii="Times New Roman" w:hAnsi="Times New Roman" w:cs="Times New Roman"/>
          <w:sz w:val="28"/>
          <w:szCs w:val="28"/>
        </w:rPr>
        <w:t xml:space="preserve">3 дня </w:t>
      </w:r>
      <w:r w:rsidRPr="00AB76BD">
        <w:rPr>
          <w:rFonts w:ascii="Times New Roman" w:hAnsi="Times New Roman" w:cs="Times New Roman"/>
          <w:sz w:val="28"/>
          <w:szCs w:val="28"/>
        </w:rPr>
        <w:t>со  дня  принятия  решения  о проведении собрания, конференции обязан</w:t>
      </w:r>
      <w:r w:rsidR="00EA2A4E" w:rsidRPr="00AB76BD">
        <w:rPr>
          <w:rFonts w:ascii="Times New Roman" w:hAnsi="Times New Roman" w:cs="Times New Roman"/>
          <w:sz w:val="28"/>
          <w:szCs w:val="28"/>
        </w:rPr>
        <w:t xml:space="preserve"> </w:t>
      </w:r>
      <w:r w:rsidR="002340B8" w:rsidRPr="00AB76BD">
        <w:rPr>
          <w:rFonts w:ascii="Times New Roman" w:hAnsi="Times New Roman" w:cs="Times New Roman"/>
          <w:sz w:val="28"/>
          <w:szCs w:val="28"/>
        </w:rPr>
        <w:t>уведомить участников о месте, дате и времени проведения собрания, конференции,</w:t>
      </w:r>
      <w:r w:rsidRPr="00AB76BD">
        <w:rPr>
          <w:rFonts w:ascii="Times New Roman" w:hAnsi="Times New Roman" w:cs="Times New Roman"/>
          <w:sz w:val="28"/>
          <w:szCs w:val="28"/>
        </w:rPr>
        <w:t xml:space="preserve"> а также об инициаторе в следующие сроки:</w:t>
      </w:r>
    </w:p>
    <w:p w:rsidR="00B45023" w:rsidRPr="00AB76BD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6BD">
        <w:rPr>
          <w:rFonts w:ascii="Times New Roman" w:hAnsi="Times New Roman" w:cs="Times New Roman"/>
          <w:sz w:val="28"/>
          <w:szCs w:val="28"/>
        </w:rPr>
        <w:t xml:space="preserve">    - о собрании - не менее чем за 7 дней до его проведения;</w:t>
      </w:r>
    </w:p>
    <w:p w:rsidR="00B45023" w:rsidRPr="00AB76BD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6BD">
        <w:rPr>
          <w:rFonts w:ascii="Times New Roman" w:hAnsi="Times New Roman" w:cs="Times New Roman"/>
          <w:sz w:val="28"/>
          <w:szCs w:val="28"/>
        </w:rPr>
        <w:t xml:space="preserve">    - о</w:t>
      </w:r>
      <w:r w:rsidR="002340B8" w:rsidRPr="00AB76BD">
        <w:rPr>
          <w:rFonts w:ascii="Times New Roman" w:hAnsi="Times New Roman" w:cs="Times New Roman"/>
          <w:sz w:val="28"/>
          <w:szCs w:val="28"/>
        </w:rPr>
        <w:t xml:space="preserve"> конференции - не менее чем за 3</w:t>
      </w:r>
      <w:r w:rsidRPr="00AB76BD">
        <w:rPr>
          <w:rFonts w:ascii="Times New Roman" w:hAnsi="Times New Roman" w:cs="Times New Roman"/>
          <w:sz w:val="28"/>
          <w:szCs w:val="28"/>
        </w:rPr>
        <w:t xml:space="preserve"> дн</w:t>
      </w:r>
      <w:r w:rsidR="002340B8" w:rsidRPr="00AB76BD">
        <w:rPr>
          <w:rFonts w:ascii="Times New Roman" w:hAnsi="Times New Roman" w:cs="Times New Roman"/>
          <w:sz w:val="28"/>
          <w:szCs w:val="28"/>
        </w:rPr>
        <w:t>я</w:t>
      </w:r>
      <w:r w:rsidRPr="00AB76BD">
        <w:rPr>
          <w:rFonts w:ascii="Times New Roman" w:hAnsi="Times New Roman" w:cs="Times New Roman"/>
          <w:sz w:val="28"/>
          <w:szCs w:val="28"/>
        </w:rPr>
        <w:t xml:space="preserve"> до ее проведения</w:t>
      </w:r>
      <w:r w:rsidR="002340B8" w:rsidRPr="00AB76BD">
        <w:rPr>
          <w:rFonts w:ascii="Times New Roman" w:hAnsi="Times New Roman" w:cs="Times New Roman"/>
          <w:sz w:val="28"/>
          <w:szCs w:val="28"/>
        </w:rPr>
        <w:t>, путем размещения объявления, сообщения (иного, не запрещенного законом способа), а также повестку, включающую вопросы для обсуждения</w:t>
      </w:r>
      <w:r w:rsidRPr="00AB76BD">
        <w:rPr>
          <w:rFonts w:ascii="Times New Roman" w:hAnsi="Times New Roman" w:cs="Times New Roman"/>
          <w:sz w:val="28"/>
          <w:szCs w:val="28"/>
        </w:rPr>
        <w:t>.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  <w:szCs w:val="28"/>
        </w:rPr>
        <w:t>4.2.  Инициатор  проведения  собрания, конференции самостоятельно, с учетом</w:t>
      </w:r>
      <w:r w:rsidR="00566CA8">
        <w:rPr>
          <w:rFonts w:ascii="Times New Roman" w:hAnsi="Times New Roman" w:cs="Times New Roman"/>
          <w:sz w:val="28"/>
          <w:szCs w:val="28"/>
        </w:rPr>
        <w:t xml:space="preserve"> </w:t>
      </w:r>
      <w:r w:rsidRPr="00B45023">
        <w:rPr>
          <w:rFonts w:ascii="Times New Roman" w:hAnsi="Times New Roman" w:cs="Times New Roman"/>
          <w:sz w:val="28"/>
          <w:szCs w:val="28"/>
        </w:rPr>
        <w:t>местных условий, определяет способ оповещения граждан.</w:t>
      </w:r>
    </w:p>
    <w:p w:rsidR="00B45023" w:rsidRPr="00B45023" w:rsidRDefault="00B45023" w:rsidP="00482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>5. Порядок избрания делегатов для участия в конференции граждан</w:t>
      </w:r>
    </w:p>
    <w:p w:rsidR="00AB76BD" w:rsidRPr="00482935" w:rsidRDefault="00AB76BD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Конференция граждан проводится в случаях, установленных настоящим Порядком.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Один делегат может представлять интересы </w:t>
      </w:r>
      <w:r w:rsidR="00673DDF" w:rsidRPr="009D73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менее </w:t>
      </w:r>
      <w:r w:rsidR="00AB76B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73DDF" w:rsidRPr="009D735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граждан, проживающих на соответствующей территории Чебаркульского городского округа.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проживающие на соответствующей территории Чебаркульского городского округа, от которой избирается делегат, ставят свои подписи в подписном </w:t>
      </w:r>
      <w:hyperlink r:id="rId7" w:history="1">
        <w:r w:rsidRPr="00482935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избрания делегата по форме согласно приложению 2 к настоящему Порядку.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Проведение избрания делегатов заканчивается не позднее</w:t>
      </w:r>
      <w:r w:rsidR="00AB7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дня до даты проведения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>6. Проведение собрания или конференции граждан заочным способом</w:t>
      </w:r>
    </w:p>
    <w:p w:rsidR="00AB76BD" w:rsidRPr="00482935" w:rsidRDefault="00AB76BD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Подписные </w:t>
      </w:r>
      <w:hyperlink r:id="rId8" w:history="1">
        <w:r w:rsidRPr="00482935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Пронумерованные подписные листы, протокол об итогах сбора подписей, протокол собрания или конференции граждан, оформленные в соответствии с настоящим Порядком, передаются инициатором при внесении инициативного проекта в Администрацию Чебаркульского городского округа.</w:t>
      </w:r>
    </w:p>
    <w:p w:rsidR="00482935" w:rsidRP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 xml:space="preserve">7. Порядок проведения собрания 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935">
        <w:rPr>
          <w:rFonts w:ascii="Times New Roman" w:hAnsi="Times New Roman" w:cs="Times New Roman"/>
          <w:bCs/>
          <w:sz w:val="28"/>
          <w:szCs w:val="28"/>
        </w:rPr>
        <w:t>или конференции граждан очным способом</w:t>
      </w:r>
    </w:p>
    <w:p w:rsidR="00AB76BD" w:rsidRPr="00482935" w:rsidRDefault="00AB76BD" w:rsidP="004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</w:t>
      </w:r>
      <w:r>
        <w:rPr>
          <w:rFonts w:ascii="Times New Roman" w:hAnsi="Times New Roman" w:cs="Times New Roman"/>
          <w:sz w:val="28"/>
          <w:szCs w:val="28"/>
        </w:rPr>
        <w:lastRenderedPageBreak/>
        <w:t>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7.6</w:t>
      </w:r>
      <w:r w:rsidRPr="00AB76BD">
        <w:rPr>
          <w:rFonts w:ascii="Times New Roman" w:hAnsi="Times New Roman" w:cs="Times New Roman"/>
          <w:i/>
          <w:sz w:val="28"/>
          <w:szCs w:val="28"/>
        </w:rPr>
        <w:t>. В протоколе собрания или конференции граждан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общее количество граждан, проживающих на соответствующей территории Чебаркульского городского округа,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его соответствия интересам жителей соответствующей территории Чебаркульского городского округа;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Чебаркульского городского округа (без межбюджетных трансфертов, кроме дотации на выравнивание бюджетной обеспеченности;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1C646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482935" w:rsidRDefault="00482935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</w:t>
      </w:r>
      <w:r w:rsidR="001C64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C646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или на съемном устройстве памяти, а также направляются на адрес электронной почты уполномоченного органа, информация о котором ра</w:t>
      </w:r>
      <w:r w:rsidR="001C6467">
        <w:rPr>
          <w:rFonts w:ascii="Times New Roman" w:hAnsi="Times New Roman" w:cs="Times New Roman"/>
          <w:sz w:val="28"/>
          <w:szCs w:val="28"/>
        </w:rPr>
        <w:t xml:space="preserve">змещается на </w:t>
      </w:r>
      <w:r w:rsidR="001C6467">
        <w:rPr>
          <w:rFonts w:ascii="Times New Roman" w:hAnsi="Times New Roman" w:cs="Times New Roman"/>
          <w:sz w:val="28"/>
          <w:szCs w:val="28"/>
        </w:rPr>
        <w:lastRenderedPageBreak/>
        <w:t>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467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C" w:rsidRDefault="001157EC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Pr="00A449C8" w:rsidRDefault="00BE2A7D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собрания или конференции граждан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</w:t>
      </w:r>
      <w:proofErr w:type="spellEnd"/>
      <w:r w:rsidR="004E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городского округа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вопросов внесения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Собрание депутатов Чебаркульского городского округа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A449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49C8">
        <w:rPr>
          <w:rFonts w:ascii="Times New Roman" w:hAnsi="Times New Roman" w:cs="Times New Roman"/>
          <w:sz w:val="24"/>
          <w:szCs w:val="24"/>
        </w:rPr>
        <w:t>) по адресу: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серия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49C8">
        <w:rPr>
          <w:rFonts w:ascii="Times New Roman" w:hAnsi="Times New Roman" w:cs="Times New Roman"/>
          <w:sz w:val="24"/>
          <w:szCs w:val="24"/>
        </w:rPr>
        <w:t xml:space="preserve"> ______________ выдан 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(документа, удостоверяющего личность)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_______________________________________________________, _________________,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(орган, выдавший документ, удостоверяющий личность)         (дата)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9" w:history="1">
        <w:r w:rsidRPr="00A449C8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A449C8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449C8">
        <w:rPr>
          <w:rFonts w:ascii="Times New Roman" w:hAnsi="Times New Roman" w:cs="Times New Roman"/>
          <w:sz w:val="24"/>
          <w:szCs w:val="24"/>
        </w:rPr>
        <w:t xml:space="preserve">  152-ФЗ  "О персональных данных" настоящим 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моих  персональных  данных Администрацией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>, находящейся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адресу: г. </w:t>
      </w:r>
      <w:r>
        <w:rPr>
          <w:rFonts w:ascii="Times New Roman" w:hAnsi="Times New Roman" w:cs="Times New Roman"/>
          <w:sz w:val="24"/>
          <w:szCs w:val="24"/>
        </w:rPr>
        <w:t>Чебаркуль</w:t>
      </w:r>
      <w:r w:rsidRPr="00A449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49C8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Ленина, 13а</w:t>
      </w:r>
      <w:r w:rsidRPr="00A449C8">
        <w:rPr>
          <w:rFonts w:ascii="Times New Roman" w:hAnsi="Times New Roman" w:cs="Times New Roman"/>
          <w:sz w:val="24"/>
          <w:szCs w:val="24"/>
        </w:rPr>
        <w:t>.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Обработка  персональных  данных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данных  в  целях рассмотрения представленного мною заявления об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части  территории 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>,  на  которой  могут 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инициативные проекты (далее - предполагаемая часть территории), выдвигаемые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для  получения  финансовой  поддержки  за 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бюджета   Челябинской   области,   за   счет   средств,  предусмотренных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 xml:space="preserve">ведомственной   структуре   расходов   бюджета  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 xml:space="preserve">  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межбюджетных   трансфертов,   кроме   дотации   на  выравнивание 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обеспеченности)   на   соответствующий   финансовый   год   для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инициативных  проектов,   а также на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данных о реализации инициативного проекта на электронных носителях.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передачу  третьим  лицам 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любых   иных   действий,   предусмотренных   действующим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Также  выражаю  согласие  на  опубликование и размещение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сайте   Администрации   города  в  информационно-телекоммуникационной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"Интернет" сведений обо мне как об инициаторе проекта.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случае   утраты  необходимости  в  достижении  этих  целей,  если  иное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9C8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 может быть отозвано.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______________________________________________/___________________/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            (подпись)</w:t>
      </w:r>
    </w:p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к Порядку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собрания или конференции граждан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Чебаркульском городском округе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вопросов внесения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ПОДПИСНОЙ ЛИСТ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ИЗБРАНИЯ ДЕЛЕГАТА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(территория </w:t>
      </w: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  <w:r w:rsidRPr="00A449C8">
        <w:rPr>
          <w:rFonts w:ascii="Times New Roman" w:hAnsi="Times New Roman" w:cs="Times New Roman"/>
          <w:sz w:val="24"/>
          <w:szCs w:val="24"/>
        </w:rPr>
        <w:t>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от которой избирается делегат)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кандидатуру делегата 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адрес места жительства выдвигаемого делегата)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1304"/>
        <w:gridCol w:w="1417"/>
        <w:gridCol w:w="1757"/>
        <w:gridCol w:w="1757"/>
        <w:gridCol w:w="1191"/>
      </w:tblGrid>
      <w:tr w:rsidR="00BE2A7D" w:rsidRPr="00A449C8" w:rsidTr="00C80680">
        <w:tc>
          <w:tcPr>
            <w:tcW w:w="454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4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57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757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Согласен на сбор и обработку персональных данных</w:t>
            </w:r>
          </w:p>
        </w:tc>
        <w:tc>
          <w:tcPr>
            <w:tcW w:w="1191" w:type="dxa"/>
            <w:vAlign w:val="center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Подпись и дата внесения подписи</w:t>
            </w:r>
          </w:p>
        </w:tc>
      </w:tr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 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адрес места жительства инициатора, собиравшего подписи)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(дата)</w:t>
      </w:r>
    </w:p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7EC" w:rsidRDefault="001157EC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к Порядку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собрания или конференции граждан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Чебаркульском городском округе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вопросов внесения</w:t>
      </w:r>
    </w:p>
    <w:p w:rsidR="00BE2A7D" w:rsidRPr="00A449C8" w:rsidRDefault="00BE2A7D" w:rsidP="00BE2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3FE5">
        <w:rPr>
          <w:rFonts w:ascii="Times New Roman" w:hAnsi="Times New Roman" w:cs="Times New Roman"/>
          <w:sz w:val="24"/>
          <w:szCs w:val="24"/>
        </w:rPr>
        <w:t xml:space="preserve">    </w:t>
      </w:r>
      <w:r w:rsidRPr="00A449C8">
        <w:rPr>
          <w:rFonts w:ascii="Times New Roman" w:hAnsi="Times New Roman" w:cs="Times New Roman"/>
          <w:sz w:val="24"/>
          <w:szCs w:val="24"/>
        </w:rPr>
        <w:t xml:space="preserve">      (Форма)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ПОДПИСНОЙ ЛИСТ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ДЛЯ СБОРА ПОДПИСЕЙ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(при проведении собрания или конференции граждан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заочным способом)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1304"/>
        <w:gridCol w:w="1701"/>
        <w:gridCol w:w="1587"/>
        <w:gridCol w:w="1077"/>
        <w:gridCol w:w="1757"/>
      </w:tblGrid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587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077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Личная подпись о согласии на обработку персональных данных</w:t>
            </w:r>
          </w:p>
        </w:tc>
      </w:tr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7D" w:rsidRPr="00A449C8" w:rsidTr="00C80680">
        <w:tc>
          <w:tcPr>
            <w:tcW w:w="45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E2A7D" w:rsidRPr="00A449C8" w:rsidRDefault="00BE2A7D" w:rsidP="00C80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A7D" w:rsidRPr="00A449C8" w:rsidRDefault="00BE2A7D" w:rsidP="00BE2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 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рождения,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адрес места жительства инициатора, собиравшего подписи)</w:t>
      </w: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A7D" w:rsidRPr="00A449C8" w:rsidRDefault="00BE2A7D" w:rsidP="00BE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C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E2A7D" w:rsidRDefault="00BE2A7D" w:rsidP="00BE2A7D"/>
    <w:p w:rsidR="00BE2A7D" w:rsidRDefault="00BE2A7D" w:rsidP="00BE2A7D"/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7D" w:rsidRDefault="00BE2A7D" w:rsidP="0048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8D" w:rsidRDefault="0017318D" w:rsidP="00482935">
      <w:pPr>
        <w:pStyle w:val="ConsPlusNonformat"/>
        <w:jc w:val="center"/>
      </w:pPr>
    </w:p>
    <w:sectPr w:rsidR="0017318D" w:rsidSect="00193E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45023"/>
    <w:rsid w:val="001157EC"/>
    <w:rsid w:val="00120ABC"/>
    <w:rsid w:val="0017318D"/>
    <w:rsid w:val="00193E7E"/>
    <w:rsid w:val="001C6268"/>
    <w:rsid w:val="001C6467"/>
    <w:rsid w:val="002340B8"/>
    <w:rsid w:val="00245CF0"/>
    <w:rsid w:val="002567EB"/>
    <w:rsid w:val="0027126C"/>
    <w:rsid w:val="002D285B"/>
    <w:rsid w:val="003F3DC4"/>
    <w:rsid w:val="00415844"/>
    <w:rsid w:val="00482935"/>
    <w:rsid w:val="004B01B7"/>
    <w:rsid w:val="004B7567"/>
    <w:rsid w:val="004C0044"/>
    <w:rsid w:val="004E25CC"/>
    <w:rsid w:val="004E5B4D"/>
    <w:rsid w:val="00566CA8"/>
    <w:rsid w:val="005964E9"/>
    <w:rsid w:val="005F422A"/>
    <w:rsid w:val="00651380"/>
    <w:rsid w:val="00673DDF"/>
    <w:rsid w:val="006D6173"/>
    <w:rsid w:val="006F21B4"/>
    <w:rsid w:val="007A16A4"/>
    <w:rsid w:val="00814269"/>
    <w:rsid w:val="008348EC"/>
    <w:rsid w:val="008F5E87"/>
    <w:rsid w:val="00901D00"/>
    <w:rsid w:val="00932ADC"/>
    <w:rsid w:val="00996D8D"/>
    <w:rsid w:val="009C36F8"/>
    <w:rsid w:val="009D7358"/>
    <w:rsid w:val="00AB76BD"/>
    <w:rsid w:val="00B45023"/>
    <w:rsid w:val="00B72410"/>
    <w:rsid w:val="00B95C76"/>
    <w:rsid w:val="00BD0FC9"/>
    <w:rsid w:val="00BE2A7D"/>
    <w:rsid w:val="00BF09BC"/>
    <w:rsid w:val="00C1555C"/>
    <w:rsid w:val="00C30A3D"/>
    <w:rsid w:val="00CD3A5E"/>
    <w:rsid w:val="00CE6C0B"/>
    <w:rsid w:val="00CE7095"/>
    <w:rsid w:val="00CE7149"/>
    <w:rsid w:val="00D26817"/>
    <w:rsid w:val="00D7429F"/>
    <w:rsid w:val="00D97709"/>
    <w:rsid w:val="00DB6DF4"/>
    <w:rsid w:val="00E250F1"/>
    <w:rsid w:val="00E647BA"/>
    <w:rsid w:val="00EA2A4E"/>
    <w:rsid w:val="00EB1662"/>
    <w:rsid w:val="00F13FE5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3"/>
  </w:style>
  <w:style w:type="paragraph" w:styleId="2">
    <w:name w:val="heading 2"/>
    <w:basedOn w:val="a"/>
    <w:link w:val="20"/>
    <w:uiPriority w:val="9"/>
    <w:qFormat/>
    <w:rsid w:val="0017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D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50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3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7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731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3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3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3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31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7318D"/>
    <w:rPr>
      <w:b/>
      <w:bCs/>
    </w:rPr>
  </w:style>
  <w:style w:type="character" w:customStyle="1" w:styleId="free">
    <w:name w:val="free"/>
    <w:basedOn w:val="a0"/>
    <w:rsid w:val="0017318D"/>
  </w:style>
  <w:style w:type="paragraph" w:styleId="a6">
    <w:name w:val="Balloon Text"/>
    <w:basedOn w:val="a"/>
    <w:link w:val="a7"/>
    <w:uiPriority w:val="99"/>
    <w:semiHidden/>
    <w:unhideWhenUsed/>
    <w:rsid w:val="0017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8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E709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1D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318EFAFDF49EB670304B81764837C0CAF782CBC5BE893A8F2206BEB81CEDD90E9DD761A8CB8951CC85F8FFD42EAB57C2609826EA2F0C267CEADB9H8D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318EFAFDF49EB670304B81764837C0CAF782CBC5BE893A8F2206BEB81CEDD90E9DD761A8CB8951CC85F8CF842EAB57C2609826EA2F0C267CEADB9H8D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C670D108491286FA4E53B28C9C88B3BD71FB33D4FB1163BA0BADA60EF0D7AFA4A75B2D03C5EE5DBFBB8FB799BFCC48276BB8B57U5b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5C670D108491286FA4E53B28C9C88B3BD71FB33D4FB1163BA0BADA60EF0D7AE84A2DB6D3354BB18BA1EFF67AU9b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C5C670D108491286FA4E53B28C9C88B3ADA10B63318E6146AF5B4DF68BF576AEC0379B2CC3C54AF88BFEFUFb7G" TargetMode="External"/><Relationship Id="rId9" Type="http://schemas.openxmlformats.org/officeDocument/2006/relationships/hyperlink" Target="consultantplus://offline/ref=972A0E0804E0AB9091A6FACBC81AFE856885336588D68A70D1288DC5F61BF3C7BD17B729C6DD1E599C8C8561207FC4FFBBEC7A6CBAE29E0BH1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yur-nach</dc:creator>
  <cp:lastModifiedBy>Епифанов А.А.</cp:lastModifiedBy>
  <cp:revision>2</cp:revision>
  <cp:lastPrinted>2021-02-01T09:47:00Z</cp:lastPrinted>
  <dcterms:created xsi:type="dcterms:W3CDTF">2021-02-08T11:15:00Z</dcterms:created>
  <dcterms:modified xsi:type="dcterms:W3CDTF">2021-02-08T11:15:00Z</dcterms:modified>
</cp:coreProperties>
</file>