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99" w:rsidRDefault="00526099" w:rsidP="0052609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99" w:rsidRDefault="00526099" w:rsidP="00526099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СОБРАНИЕ ДЕПУТАТОВ  </w:t>
      </w:r>
    </w:p>
    <w:p w:rsidR="00526099" w:rsidRDefault="00526099" w:rsidP="00526099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ЧЕБАРКУЛЬСКОГО ГОРОДСКОГО ОКРУГА </w:t>
      </w:r>
      <w:r>
        <w:rPr>
          <w:rFonts w:ascii="Times New Roman" w:hAnsi="Times New Roman"/>
          <w:sz w:val="32"/>
          <w:szCs w:val="32"/>
          <w:lang w:val="en-US"/>
        </w:rPr>
        <w:t>V</w:t>
      </w:r>
      <w:r>
        <w:rPr>
          <w:rFonts w:ascii="Times New Roman" w:hAnsi="Times New Roman"/>
          <w:sz w:val="32"/>
          <w:szCs w:val="32"/>
        </w:rPr>
        <w:t xml:space="preserve"> СОЗЫВА</w:t>
      </w:r>
    </w:p>
    <w:p w:rsidR="00526099" w:rsidRDefault="00526099" w:rsidP="00526099">
      <w:pPr>
        <w:pStyle w:val="1"/>
        <w:rPr>
          <w:b w:val="0"/>
          <w:spacing w:val="0"/>
          <w:szCs w:val="28"/>
        </w:rPr>
      </w:pPr>
      <w:r>
        <w:rPr>
          <w:b w:val="0"/>
          <w:spacing w:val="0"/>
          <w:szCs w:val="28"/>
        </w:rPr>
        <w:t>Челябинской области</w:t>
      </w:r>
    </w:p>
    <w:p w:rsidR="00526099" w:rsidRDefault="00526099" w:rsidP="00526099">
      <w:pPr>
        <w:spacing w:after="0"/>
        <w:rPr>
          <w:rFonts w:ascii="Times New Roman" w:hAnsi="Times New Roman"/>
          <w:szCs w:val="20"/>
        </w:rPr>
      </w:pPr>
    </w:p>
    <w:p w:rsidR="00526099" w:rsidRDefault="00526099" w:rsidP="0052609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РЕШЕНИЕ </w:t>
      </w:r>
    </w:p>
    <w:p w:rsidR="00526099" w:rsidRDefault="00526099" w:rsidP="0052609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179"/>
      </w:tblGrid>
      <w:tr w:rsidR="00526099" w:rsidTr="003E10A7">
        <w:trPr>
          <w:trHeight w:val="132"/>
        </w:trPr>
        <w:tc>
          <w:tcPr>
            <w:tcW w:w="101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6099" w:rsidRDefault="00526099" w:rsidP="003E10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6099" w:rsidRDefault="00526099" w:rsidP="00526099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от  «______»_________  2019г.  № _______</w:t>
      </w:r>
      <w:r w:rsidR="001836DD">
        <w:rPr>
          <w:rFonts w:ascii="Times New Roman" w:hAnsi="Times New Roman"/>
        </w:rPr>
        <w:tab/>
      </w:r>
      <w:r w:rsidR="001836DD">
        <w:rPr>
          <w:rFonts w:ascii="Times New Roman" w:hAnsi="Times New Roman"/>
        </w:rPr>
        <w:tab/>
      </w:r>
      <w:r w:rsidR="001836DD">
        <w:rPr>
          <w:rFonts w:ascii="Times New Roman" w:hAnsi="Times New Roman"/>
        </w:rPr>
        <w:tab/>
      </w:r>
      <w:r w:rsidR="001836DD">
        <w:rPr>
          <w:rFonts w:ascii="Times New Roman" w:hAnsi="Times New Roman"/>
        </w:rPr>
        <w:tab/>
      </w:r>
      <w:r w:rsidR="001836DD">
        <w:rPr>
          <w:rFonts w:ascii="Times New Roman" w:hAnsi="Times New Roman"/>
        </w:rPr>
        <w:tab/>
        <w:t>ПРОЕКТ</w:t>
      </w:r>
    </w:p>
    <w:p w:rsidR="00526099" w:rsidRDefault="00526099" w:rsidP="005260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г. Чебаркуль</w:t>
      </w:r>
    </w:p>
    <w:p w:rsidR="00526099" w:rsidRDefault="00526099" w:rsidP="00526099">
      <w:pPr>
        <w:pStyle w:val="a4"/>
        <w:spacing w:before="0" w:beforeAutospacing="0" w:after="0" w:afterAutospacing="0"/>
        <w:jc w:val="both"/>
        <w:textAlignment w:val="baseline"/>
        <w:rPr>
          <w:color w:val="343432"/>
          <w:sz w:val="28"/>
          <w:szCs w:val="28"/>
        </w:rPr>
      </w:pPr>
      <w:r w:rsidRPr="00B61C66">
        <w:rPr>
          <w:color w:val="343432"/>
          <w:sz w:val="28"/>
          <w:szCs w:val="28"/>
        </w:rPr>
        <w:t>Об утверждении Положения</w:t>
      </w:r>
      <w:r w:rsidR="00247E53" w:rsidRPr="00247E53">
        <w:rPr>
          <w:color w:val="343432"/>
          <w:sz w:val="28"/>
          <w:szCs w:val="28"/>
        </w:rPr>
        <w:t xml:space="preserve"> </w:t>
      </w:r>
      <w:r w:rsidRPr="00B61C66">
        <w:rPr>
          <w:color w:val="343432"/>
          <w:sz w:val="28"/>
          <w:szCs w:val="28"/>
        </w:rPr>
        <w:t>о представлении сведений о доходах,</w:t>
      </w:r>
      <w:r w:rsidR="00247E53" w:rsidRPr="00247E53">
        <w:rPr>
          <w:color w:val="343432"/>
          <w:sz w:val="28"/>
          <w:szCs w:val="28"/>
        </w:rPr>
        <w:t xml:space="preserve"> </w:t>
      </w:r>
      <w:r w:rsidRPr="00B61C66">
        <w:rPr>
          <w:color w:val="343432"/>
          <w:sz w:val="28"/>
          <w:szCs w:val="28"/>
        </w:rPr>
        <w:t>об имуществе и обязательствах имущественного характера гражданами,</w:t>
      </w:r>
      <w:r w:rsidR="00247E53" w:rsidRPr="00247E53">
        <w:rPr>
          <w:color w:val="343432"/>
          <w:sz w:val="28"/>
          <w:szCs w:val="28"/>
        </w:rPr>
        <w:t xml:space="preserve"> </w:t>
      </w:r>
      <w:r w:rsidRPr="00B61C66">
        <w:rPr>
          <w:color w:val="343432"/>
          <w:sz w:val="28"/>
          <w:szCs w:val="28"/>
        </w:rPr>
        <w:t>претендующими на замещение должностей</w:t>
      </w:r>
      <w:r w:rsidR="00247E53" w:rsidRPr="00247E53">
        <w:rPr>
          <w:color w:val="343432"/>
          <w:sz w:val="28"/>
          <w:szCs w:val="28"/>
        </w:rPr>
        <w:t xml:space="preserve"> </w:t>
      </w:r>
      <w:r w:rsidRPr="00B61C66">
        <w:rPr>
          <w:color w:val="343432"/>
          <w:sz w:val="28"/>
          <w:szCs w:val="28"/>
        </w:rPr>
        <w:t>муниципальной службы</w:t>
      </w:r>
      <w:r w:rsidR="00247E53" w:rsidRPr="00247E53">
        <w:rPr>
          <w:color w:val="343432"/>
          <w:sz w:val="28"/>
          <w:szCs w:val="28"/>
        </w:rPr>
        <w:t xml:space="preserve"> </w:t>
      </w:r>
      <w:r w:rsidRPr="00B61C66">
        <w:rPr>
          <w:color w:val="343432"/>
          <w:sz w:val="28"/>
          <w:szCs w:val="28"/>
        </w:rPr>
        <w:t>в органах местного</w:t>
      </w:r>
      <w:r w:rsidR="00247E53" w:rsidRPr="00247E53">
        <w:rPr>
          <w:color w:val="343432"/>
          <w:sz w:val="28"/>
          <w:szCs w:val="28"/>
        </w:rPr>
        <w:t xml:space="preserve"> </w:t>
      </w:r>
      <w:r w:rsidRPr="00B61C66">
        <w:rPr>
          <w:color w:val="343432"/>
          <w:sz w:val="28"/>
          <w:szCs w:val="28"/>
        </w:rPr>
        <w:t xml:space="preserve">самоуправления </w:t>
      </w:r>
      <w:r>
        <w:rPr>
          <w:color w:val="343432"/>
          <w:sz w:val="28"/>
          <w:szCs w:val="28"/>
        </w:rPr>
        <w:t>Чебаркульского</w:t>
      </w:r>
      <w:r w:rsidR="00247E53" w:rsidRPr="00247E53">
        <w:rPr>
          <w:color w:val="343432"/>
          <w:sz w:val="28"/>
          <w:szCs w:val="28"/>
        </w:rPr>
        <w:t xml:space="preserve"> </w:t>
      </w:r>
      <w:r w:rsidRPr="00B61C66">
        <w:rPr>
          <w:color w:val="343432"/>
          <w:sz w:val="28"/>
          <w:szCs w:val="28"/>
        </w:rPr>
        <w:t>город</w:t>
      </w:r>
      <w:r>
        <w:rPr>
          <w:color w:val="343432"/>
          <w:sz w:val="28"/>
          <w:szCs w:val="28"/>
        </w:rPr>
        <w:t>ского округа</w:t>
      </w:r>
      <w:r w:rsidRPr="00B61C66">
        <w:rPr>
          <w:color w:val="343432"/>
          <w:sz w:val="28"/>
          <w:szCs w:val="28"/>
        </w:rPr>
        <w:t>, и муниципальными служащими, замещающими должности</w:t>
      </w:r>
      <w:r w:rsidR="00247E53" w:rsidRPr="00247E53">
        <w:rPr>
          <w:color w:val="343432"/>
          <w:sz w:val="28"/>
          <w:szCs w:val="28"/>
        </w:rPr>
        <w:t xml:space="preserve"> </w:t>
      </w:r>
      <w:r w:rsidRPr="00B61C66">
        <w:rPr>
          <w:color w:val="343432"/>
          <w:sz w:val="28"/>
          <w:szCs w:val="28"/>
        </w:rPr>
        <w:t>муниципальной службы в органах местного самоуправления</w:t>
      </w:r>
      <w:r w:rsidR="00247E53" w:rsidRPr="00247E53">
        <w:rPr>
          <w:color w:val="343432"/>
          <w:sz w:val="28"/>
          <w:szCs w:val="28"/>
        </w:rPr>
        <w:t xml:space="preserve"> </w:t>
      </w:r>
      <w:r>
        <w:rPr>
          <w:color w:val="343432"/>
          <w:sz w:val="28"/>
          <w:szCs w:val="28"/>
        </w:rPr>
        <w:t>Чебаркульского</w:t>
      </w:r>
      <w:r w:rsidR="00247E53" w:rsidRPr="00247E53">
        <w:rPr>
          <w:color w:val="343432"/>
          <w:sz w:val="28"/>
          <w:szCs w:val="28"/>
        </w:rPr>
        <w:t xml:space="preserve"> </w:t>
      </w:r>
      <w:r w:rsidRPr="00B61C66">
        <w:rPr>
          <w:color w:val="343432"/>
          <w:sz w:val="28"/>
          <w:szCs w:val="28"/>
        </w:rPr>
        <w:t>город</w:t>
      </w:r>
      <w:r>
        <w:rPr>
          <w:color w:val="343432"/>
          <w:sz w:val="28"/>
          <w:szCs w:val="28"/>
        </w:rPr>
        <w:t>ского округа</w:t>
      </w:r>
    </w:p>
    <w:p w:rsidR="00526099" w:rsidRDefault="00526099" w:rsidP="00526099">
      <w:pPr>
        <w:pStyle w:val="a4"/>
        <w:spacing w:before="0" w:beforeAutospacing="0" w:after="0" w:afterAutospacing="0"/>
        <w:jc w:val="both"/>
        <w:textAlignment w:val="baseline"/>
        <w:rPr>
          <w:color w:val="343432"/>
          <w:sz w:val="28"/>
          <w:szCs w:val="28"/>
        </w:rPr>
      </w:pPr>
    </w:p>
    <w:p w:rsidR="00526099" w:rsidRPr="00B61C66" w:rsidRDefault="00526099" w:rsidP="00526099">
      <w:pPr>
        <w:pStyle w:val="a4"/>
        <w:spacing w:before="0" w:beforeAutospacing="0" w:after="0" w:afterAutospacing="0"/>
        <w:jc w:val="both"/>
        <w:textAlignment w:val="baseline"/>
        <w:rPr>
          <w:color w:val="343432"/>
          <w:sz w:val="28"/>
          <w:szCs w:val="28"/>
        </w:rPr>
      </w:pPr>
    </w:p>
    <w:p w:rsidR="00526099" w:rsidRDefault="00526099" w:rsidP="00526099">
      <w:pPr>
        <w:pStyle w:val="a4"/>
        <w:spacing w:before="0" w:beforeAutospacing="0" w:after="240" w:afterAutospacing="0"/>
        <w:ind w:firstLine="708"/>
        <w:jc w:val="both"/>
        <w:textAlignment w:val="baseline"/>
        <w:rPr>
          <w:color w:val="343432"/>
          <w:sz w:val="28"/>
          <w:szCs w:val="28"/>
        </w:rPr>
      </w:pPr>
      <w:r w:rsidRPr="00B61C66">
        <w:rPr>
          <w:color w:val="343432"/>
          <w:sz w:val="28"/>
          <w:szCs w:val="28"/>
        </w:rPr>
        <w:t xml:space="preserve">В соответствии с </w:t>
      </w:r>
      <w:r>
        <w:rPr>
          <w:color w:val="343432"/>
          <w:sz w:val="28"/>
          <w:szCs w:val="28"/>
        </w:rPr>
        <w:t>Ф</w:t>
      </w:r>
      <w:r w:rsidRPr="00B61C66">
        <w:rPr>
          <w:color w:val="343432"/>
          <w:sz w:val="28"/>
          <w:szCs w:val="28"/>
        </w:rPr>
        <w:t xml:space="preserve">едеральными законами от 06 октября 2003 года № 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Федерации», от 25 декабря 2008 года № 273-ФЗ «О противодействии коррупции», Указом Президента Российской Федерации от 18 мая 2009 года № 559 «О представлении гражданами, претендующими на замещение должностей федеральной государственнойслужбы, и федеральными государственными служащими сведений о доходах, об имуществе и обязательствах имущественного характера», Постановлением Губернатора Челябинской области от 27 июля 2009 года № 186 «О представлении гражданами, претендующими на замещение должностей государственной гражданской службы Челябинской области, и государственными гражданскими служащими Челябинской области сведений о доходах, об имуществе и обязательствах имущественного характера», </w:t>
      </w:r>
      <w:r>
        <w:rPr>
          <w:color w:val="343432"/>
          <w:sz w:val="28"/>
          <w:szCs w:val="28"/>
        </w:rPr>
        <w:t xml:space="preserve">руководствуясь </w:t>
      </w:r>
      <w:r w:rsidRPr="00B61C66">
        <w:rPr>
          <w:color w:val="343432"/>
          <w:sz w:val="28"/>
          <w:szCs w:val="28"/>
        </w:rPr>
        <w:t xml:space="preserve">Уставом </w:t>
      </w:r>
      <w:r>
        <w:rPr>
          <w:color w:val="343432"/>
          <w:sz w:val="28"/>
          <w:szCs w:val="28"/>
        </w:rPr>
        <w:t>Чебаркульского городского округа, Собрание депутатов</w:t>
      </w:r>
    </w:p>
    <w:p w:rsidR="00526099" w:rsidRPr="005042ED" w:rsidRDefault="00526099" w:rsidP="00526099">
      <w:pPr>
        <w:pStyle w:val="a4"/>
        <w:spacing w:before="0" w:beforeAutospacing="0" w:after="240" w:afterAutospacing="0"/>
        <w:jc w:val="both"/>
        <w:textAlignment w:val="baseline"/>
        <w:rPr>
          <w:b/>
          <w:color w:val="343432"/>
          <w:sz w:val="28"/>
          <w:szCs w:val="28"/>
        </w:rPr>
      </w:pPr>
      <w:r w:rsidRPr="005042ED">
        <w:rPr>
          <w:rStyle w:val="a5"/>
          <w:b w:val="0"/>
          <w:color w:val="343432"/>
          <w:sz w:val="28"/>
          <w:szCs w:val="28"/>
          <w:bdr w:val="none" w:sz="0" w:space="0" w:color="auto" w:frame="1"/>
        </w:rPr>
        <w:t>РЕШАЕТ:</w:t>
      </w:r>
    </w:p>
    <w:p w:rsidR="00526099" w:rsidRPr="00B61C66" w:rsidRDefault="00526099" w:rsidP="00526099">
      <w:pPr>
        <w:pStyle w:val="a4"/>
        <w:spacing w:before="0" w:beforeAutospacing="0" w:after="0" w:afterAutospacing="0"/>
        <w:jc w:val="both"/>
        <w:textAlignment w:val="baseline"/>
        <w:rPr>
          <w:color w:val="343432"/>
          <w:sz w:val="28"/>
          <w:szCs w:val="28"/>
        </w:rPr>
      </w:pPr>
      <w:r w:rsidRPr="00B61C66">
        <w:rPr>
          <w:color w:val="343432"/>
          <w:sz w:val="28"/>
          <w:szCs w:val="28"/>
        </w:rPr>
        <w:t> </w:t>
      </w:r>
      <w:r>
        <w:rPr>
          <w:color w:val="343432"/>
          <w:sz w:val="28"/>
          <w:szCs w:val="28"/>
        </w:rPr>
        <w:tab/>
      </w:r>
      <w:r w:rsidRPr="00B61C66">
        <w:rPr>
          <w:color w:val="343432"/>
          <w:sz w:val="28"/>
          <w:szCs w:val="28"/>
        </w:rPr>
        <w:t xml:space="preserve">1. Утвердить Положение о представлении сведений о доходах, об имуществе и обязательствах имущественного характера гражданами, претендующими на замещение должностей муниципальной службы в органах местного самоуправления </w:t>
      </w:r>
      <w:r>
        <w:rPr>
          <w:color w:val="343432"/>
          <w:sz w:val="28"/>
          <w:szCs w:val="28"/>
        </w:rPr>
        <w:t>Чебаркульского городского округа</w:t>
      </w:r>
      <w:r w:rsidRPr="00B61C66">
        <w:rPr>
          <w:color w:val="343432"/>
          <w:sz w:val="28"/>
          <w:szCs w:val="28"/>
        </w:rPr>
        <w:t xml:space="preserve">, и муниципальными служащими, замещающими должности муниципальной службы в органах местного самоуправления </w:t>
      </w:r>
      <w:r>
        <w:rPr>
          <w:color w:val="343432"/>
          <w:sz w:val="28"/>
          <w:szCs w:val="28"/>
        </w:rPr>
        <w:t>Чебаркульского</w:t>
      </w:r>
      <w:r w:rsidR="00247E53" w:rsidRPr="00247E53">
        <w:rPr>
          <w:color w:val="343432"/>
          <w:sz w:val="28"/>
          <w:szCs w:val="28"/>
        </w:rPr>
        <w:t xml:space="preserve"> </w:t>
      </w:r>
      <w:r w:rsidRPr="00B61C66">
        <w:rPr>
          <w:color w:val="343432"/>
          <w:sz w:val="28"/>
          <w:szCs w:val="28"/>
        </w:rPr>
        <w:t>город</w:t>
      </w:r>
      <w:r>
        <w:rPr>
          <w:color w:val="343432"/>
          <w:sz w:val="28"/>
          <w:szCs w:val="28"/>
        </w:rPr>
        <w:t>ского округа</w:t>
      </w:r>
      <w:r w:rsidRPr="00B61C66">
        <w:rPr>
          <w:color w:val="343432"/>
          <w:sz w:val="28"/>
          <w:szCs w:val="28"/>
        </w:rPr>
        <w:t xml:space="preserve"> (приложение).</w:t>
      </w:r>
    </w:p>
    <w:p w:rsidR="00526099" w:rsidRPr="005042ED" w:rsidRDefault="00526099" w:rsidP="0052609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42ED">
        <w:rPr>
          <w:rFonts w:ascii="Times New Roman" w:hAnsi="Times New Roman"/>
          <w:color w:val="343432"/>
          <w:sz w:val="28"/>
          <w:szCs w:val="28"/>
        </w:rPr>
        <w:lastRenderedPageBreak/>
        <w:t>2. </w:t>
      </w:r>
      <w:r w:rsidRPr="005042ED">
        <w:rPr>
          <w:rFonts w:ascii="Times New Roman" w:hAnsi="Times New Roman"/>
          <w:color w:val="000000"/>
          <w:sz w:val="28"/>
          <w:szCs w:val="28"/>
        </w:rPr>
        <w:t>Настоящее решение вступает в законную силу с момента подписания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5042ED">
        <w:rPr>
          <w:rFonts w:ascii="Times New Roman" w:hAnsi="Times New Roman"/>
          <w:color w:val="000000"/>
          <w:sz w:val="28"/>
          <w:szCs w:val="28"/>
        </w:rPr>
        <w:t xml:space="preserve">подлежит опубликованию (обнародованию) в установленном порядке на сайте Собрания депутатов в сети Интернет </w:t>
      </w:r>
      <w:proofErr w:type="spellStart"/>
      <w:r w:rsidRPr="005042ED">
        <w:rPr>
          <w:rFonts w:ascii="Times New Roman" w:hAnsi="Times New Roman"/>
          <w:color w:val="000000"/>
          <w:sz w:val="28"/>
          <w:szCs w:val="28"/>
          <w:lang w:val="en-US"/>
        </w:rPr>
        <w:t>sdchebarcul</w:t>
      </w:r>
      <w:proofErr w:type="spellEnd"/>
      <w:r w:rsidRPr="005042ED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5042ED">
        <w:rPr>
          <w:rFonts w:ascii="Times New Roman" w:hAnsi="Times New Roman"/>
          <w:color w:val="000000"/>
          <w:sz w:val="28"/>
          <w:szCs w:val="28"/>
          <w:lang w:val="en-US"/>
        </w:rPr>
        <w:t>eps</w:t>
      </w:r>
      <w:proofErr w:type="spellEnd"/>
      <w:r w:rsidRPr="005042ED">
        <w:rPr>
          <w:rFonts w:ascii="Times New Roman" w:hAnsi="Times New Roman"/>
          <w:color w:val="000000"/>
          <w:sz w:val="28"/>
          <w:szCs w:val="28"/>
        </w:rPr>
        <w:t>74</w:t>
      </w:r>
      <w:r>
        <w:rPr>
          <w:rFonts w:ascii="Times New Roman" w:hAnsi="Times New Roman"/>
          <w:color w:val="000000"/>
          <w:sz w:val="28"/>
          <w:szCs w:val="28"/>
        </w:rPr>
        <w:t>, а также в установленных местах для размещения муниципальных правовых актов.</w:t>
      </w:r>
    </w:p>
    <w:p w:rsidR="00526099" w:rsidRPr="005042ED" w:rsidRDefault="00526099" w:rsidP="0052609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42ED">
        <w:rPr>
          <w:rFonts w:ascii="Times New Roman" w:hAnsi="Times New Roman"/>
          <w:color w:val="000000"/>
          <w:sz w:val="28"/>
          <w:szCs w:val="28"/>
        </w:rPr>
        <w:t>3. Принять к руководству в работе настоящее решение органами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отраслевыми (функциональными) органами Администрации</w:t>
      </w:r>
      <w:r w:rsidR="00247E53" w:rsidRPr="00247E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2ED"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ебаркульского городского округа,</w:t>
      </w:r>
      <w:r w:rsidR="00247E53" w:rsidRPr="00247E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наделенных правами юридического лица.</w:t>
      </w:r>
    </w:p>
    <w:p w:rsidR="00526099" w:rsidRPr="00B61C66" w:rsidRDefault="00526099" w:rsidP="00526099">
      <w:pPr>
        <w:spacing w:after="0"/>
        <w:jc w:val="both"/>
        <w:rPr>
          <w:rFonts w:ascii="Times New Roman" w:hAnsi="Times New Roman"/>
          <w:color w:val="343432"/>
          <w:sz w:val="28"/>
          <w:szCs w:val="28"/>
        </w:rPr>
      </w:pPr>
      <w:r>
        <w:tab/>
      </w:r>
      <w:r w:rsidRPr="00526099">
        <w:rPr>
          <w:rFonts w:ascii="Times New Roman" w:hAnsi="Times New Roman"/>
          <w:sz w:val="28"/>
          <w:szCs w:val="28"/>
        </w:rPr>
        <w:t>4</w:t>
      </w:r>
      <w:r w:rsidRPr="00526099">
        <w:rPr>
          <w:rFonts w:ascii="Times New Roman" w:hAnsi="Times New Roman"/>
          <w:color w:val="343432"/>
          <w:sz w:val="28"/>
          <w:szCs w:val="28"/>
        </w:rPr>
        <w:t>.</w:t>
      </w:r>
      <w:r w:rsidRPr="00B61C66">
        <w:rPr>
          <w:rFonts w:ascii="Times New Roman" w:hAnsi="Times New Roman"/>
          <w:color w:val="343432"/>
          <w:sz w:val="28"/>
          <w:szCs w:val="28"/>
        </w:rPr>
        <w:t xml:space="preserve"> Контроль исполнения настоящего решения поручить постоянной </w:t>
      </w:r>
      <w:r>
        <w:rPr>
          <w:rFonts w:ascii="Times New Roman" w:hAnsi="Times New Roman"/>
          <w:color w:val="343432"/>
          <w:sz w:val="28"/>
          <w:szCs w:val="28"/>
        </w:rPr>
        <w:t>депутатской комиссии по нормотворчеству….(И.Б.Журавлев)</w:t>
      </w:r>
      <w:r w:rsidRPr="00B61C66">
        <w:rPr>
          <w:rFonts w:ascii="Times New Roman" w:hAnsi="Times New Roman"/>
          <w:color w:val="343432"/>
          <w:sz w:val="28"/>
          <w:szCs w:val="28"/>
        </w:rPr>
        <w:t>.</w:t>
      </w:r>
    </w:p>
    <w:p w:rsidR="00526099" w:rsidRDefault="00526099" w:rsidP="00526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343432"/>
          <w:sz w:val="28"/>
          <w:szCs w:val="28"/>
        </w:rPr>
      </w:pPr>
      <w:r w:rsidRPr="00B61C66">
        <w:rPr>
          <w:rFonts w:ascii="Times New Roman" w:hAnsi="Times New Roman"/>
          <w:color w:val="343432"/>
          <w:sz w:val="28"/>
          <w:szCs w:val="28"/>
        </w:rPr>
        <w:t> </w:t>
      </w:r>
    </w:p>
    <w:p w:rsidR="00526099" w:rsidRPr="00B61C66" w:rsidRDefault="00526099" w:rsidP="00526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099" w:rsidRDefault="00526099" w:rsidP="0052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1C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Собрания депутатов</w:t>
      </w:r>
    </w:p>
    <w:p w:rsidR="00526099" w:rsidRPr="00B61C66" w:rsidRDefault="00526099" w:rsidP="0052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Чебаркульского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С.М.Старостин</w:t>
      </w:r>
    </w:p>
    <w:p w:rsidR="00526099" w:rsidRPr="00B61C66" w:rsidRDefault="00526099" w:rsidP="0052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6099" w:rsidRPr="00B61C66" w:rsidRDefault="00526099" w:rsidP="0052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6099" w:rsidRDefault="00526099" w:rsidP="005260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</w:t>
      </w:r>
      <w:r w:rsidRPr="00B61C66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</w:p>
    <w:p w:rsidR="00526099" w:rsidRPr="00B61C66" w:rsidRDefault="00526099" w:rsidP="005260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Чебаркульского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С.А.Виноградова</w:t>
      </w:r>
    </w:p>
    <w:p w:rsidR="00526099" w:rsidRPr="00B61C66" w:rsidRDefault="00526099" w:rsidP="00526099">
      <w:pPr>
        <w:pStyle w:val="consplusnormal0"/>
        <w:spacing w:before="0" w:beforeAutospacing="0" w:after="240" w:afterAutospacing="0"/>
        <w:textAlignment w:val="baseline"/>
        <w:rPr>
          <w:color w:val="343432"/>
          <w:sz w:val="28"/>
          <w:szCs w:val="28"/>
        </w:rPr>
      </w:pPr>
    </w:p>
    <w:sectPr w:rsidR="00526099" w:rsidRPr="00B61C66" w:rsidSect="00526099">
      <w:type w:val="continuous"/>
      <w:pgSz w:w="11906" w:h="16838"/>
      <w:pgMar w:top="567" w:right="1134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8F1BFB"/>
    <w:rsid w:val="00085BDE"/>
    <w:rsid w:val="00105C9A"/>
    <w:rsid w:val="001836DD"/>
    <w:rsid w:val="00247E53"/>
    <w:rsid w:val="00436239"/>
    <w:rsid w:val="00526099"/>
    <w:rsid w:val="008F1BFB"/>
    <w:rsid w:val="00D77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99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260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114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099"/>
    <w:rPr>
      <w:color w:val="0000FF" w:themeColor="hyperlink"/>
      <w:u w:val="single"/>
    </w:rPr>
  </w:style>
  <w:style w:type="paragraph" w:customStyle="1" w:styleId="ConsPlusNormal">
    <w:name w:val="ConsPlusNormal"/>
    <w:rsid w:val="005260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</w:rPr>
  </w:style>
  <w:style w:type="paragraph" w:styleId="a4">
    <w:name w:val="Normal (Web)"/>
    <w:basedOn w:val="a"/>
    <w:uiPriority w:val="99"/>
    <w:unhideWhenUsed/>
    <w:rsid w:val="00526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26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609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526099"/>
    <w:rPr>
      <w:rFonts w:ascii="Times New Roman" w:eastAsia="Times New Roman" w:hAnsi="Times New Roman" w:cs="Times New Roman"/>
      <w:b/>
      <w:bCs/>
      <w:spacing w:val="114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0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99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260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114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099"/>
    <w:rPr>
      <w:color w:val="0000FF" w:themeColor="hyperlink"/>
      <w:u w:val="single"/>
    </w:rPr>
  </w:style>
  <w:style w:type="paragraph" w:customStyle="1" w:styleId="ConsPlusNormal">
    <w:name w:val="ConsPlusNormal"/>
    <w:rsid w:val="005260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</w:rPr>
  </w:style>
  <w:style w:type="paragraph" w:styleId="a4">
    <w:name w:val="Normal (Web)"/>
    <w:basedOn w:val="a"/>
    <w:uiPriority w:val="99"/>
    <w:unhideWhenUsed/>
    <w:rsid w:val="00526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26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609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526099"/>
    <w:rPr>
      <w:rFonts w:ascii="Times New Roman" w:eastAsia="Times New Roman" w:hAnsi="Times New Roman" w:cs="Times New Roman"/>
      <w:b/>
      <w:bCs/>
      <w:spacing w:val="114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0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Епифанов А.А.</cp:lastModifiedBy>
  <cp:revision>2</cp:revision>
  <dcterms:created xsi:type="dcterms:W3CDTF">2019-08-27T07:37:00Z</dcterms:created>
  <dcterms:modified xsi:type="dcterms:W3CDTF">2019-08-27T07:37:00Z</dcterms:modified>
</cp:coreProperties>
</file>