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D4" w:rsidRDefault="00DB56D4" w:rsidP="00DB56D4">
      <w:pPr>
        <w:pStyle w:val="a5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7850" cy="724535"/>
            <wp:effectExtent l="0" t="0" r="0" b="0"/>
            <wp:docPr id="6" name="Рисунок 6" descr="Описание: 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6D4" w:rsidRDefault="00DB56D4" w:rsidP="00DB56D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</w:t>
      </w:r>
    </w:p>
    <w:p w:rsidR="00DB56D4" w:rsidRDefault="00DB56D4" w:rsidP="00DB56D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ЧЕБАРКУЛЬСКОГО ГОРОДСКОГО ОКРУГА</w:t>
      </w:r>
    </w:p>
    <w:p w:rsidR="00DB56D4" w:rsidRDefault="00DB56D4" w:rsidP="00DB56D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247"/>
      </w:tblGrid>
      <w:tr w:rsidR="00DB56D4" w:rsidTr="0043783E">
        <w:trPr>
          <w:trHeight w:val="100"/>
        </w:trPr>
        <w:tc>
          <w:tcPr>
            <w:tcW w:w="92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B56D4" w:rsidRDefault="00DB56D4" w:rsidP="00437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56D4" w:rsidRDefault="00DB56D4" w:rsidP="00DB56D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 А С П О Р Я Ж Е Н И Е</w:t>
      </w:r>
    </w:p>
    <w:p w:rsidR="00DB56D4" w:rsidRDefault="00DB56D4" w:rsidP="00DB56D4">
      <w:pPr>
        <w:pStyle w:val="a3"/>
        <w:jc w:val="left"/>
        <w:rPr>
          <w:sz w:val="24"/>
        </w:rPr>
      </w:pPr>
      <w:r>
        <w:rPr>
          <w:sz w:val="24"/>
        </w:rPr>
        <w:t xml:space="preserve"> от « 24»  февраля  2021 г.   № 15</w:t>
      </w:r>
    </w:p>
    <w:p w:rsidR="00DB56D4" w:rsidRDefault="00DB56D4" w:rsidP="00DB56D4">
      <w:pPr>
        <w:pStyle w:val="a3"/>
        <w:jc w:val="left"/>
        <w:rPr>
          <w:sz w:val="24"/>
        </w:rPr>
      </w:pPr>
    </w:p>
    <w:tbl>
      <w:tblPr>
        <w:tblW w:w="0" w:type="auto"/>
        <w:tblLook w:val="04A0"/>
      </w:tblPr>
      <w:tblGrid>
        <w:gridCol w:w="4503"/>
        <w:gridCol w:w="4501"/>
      </w:tblGrid>
      <w:tr w:rsidR="00DB56D4" w:rsidTr="0043783E">
        <w:trPr>
          <w:trHeight w:val="653"/>
        </w:trPr>
        <w:tc>
          <w:tcPr>
            <w:tcW w:w="4503" w:type="dxa"/>
          </w:tcPr>
          <w:p w:rsidR="00DB56D4" w:rsidRDefault="00DB56D4" w:rsidP="0043783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собрания  граждан в целях реализации  инициативного  проекта «Ремонт крыши здания, расположенного по адресу: Челябинская обл., г.Чебаркуль, ул.Ленина, 46-А» </w:t>
            </w:r>
            <w:r w:rsidR="00245DD6">
              <w:rPr>
                <w:rFonts w:ascii="Times New Roman" w:hAnsi="Times New Roman" w:cs="Times New Roman"/>
                <w:sz w:val="28"/>
                <w:szCs w:val="28"/>
              </w:rPr>
              <w:t xml:space="preserve"> на  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45D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.2021г.  </w:t>
            </w:r>
          </w:p>
          <w:p w:rsidR="00DB56D4" w:rsidRDefault="00DB56D4" w:rsidP="004378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DB56D4" w:rsidRDefault="00DB56D4" w:rsidP="0043783E">
            <w:pPr>
              <w:spacing w:after="0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56D4" w:rsidRDefault="00DB56D4" w:rsidP="00DB56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 от 06 октября 2003 года «131-ФЗ «Об общих принципах организации  местного самоуправления в Российской Федерации», Законом  Челябинской области от 22 декабря 2020г. №288-ЗО «О некоторых  вопросах правового регулирования отношений, связанных с инициативными проектами, выдвигаемыми для получения  финансовой  поддержки за счет межбюджетных трансфертов из областного бюджета»,  Положением о порядке  назначения и проведения собраний, конференций граждан (собраний делегатов) в целях рассмотрения и обсуждения  вопросов внесения инициативных  проектов на территории Чебаркульского городского округа, утвержденного решением Собрания депутатов  от 02 февраля 2021г. №61, рассмотрев обращение от 24.02.2021г</w:t>
      </w:r>
      <w:r w:rsidRPr="00245DD6">
        <w:rPr>
          <w:rFonts w:ascii="Times New Roman" w:hAnsi="Times New Roman" w:cs="Times New Roman"/>
          <w:sz w:val="28"/>
          <w:szCs w:val="28"/>
        </w:rPr>
        <w:t>.  руководителя инициативной группы Кузнецовой Ольги Аркадьевны</w:t>
      </w:r>
      <w:r w:rsidR="00245DD6" w:rsidRPr="00245DD6">
        <w:rPr>
          <w:rFonts w:ascii="Times New Roman" w:hAnsi="Times New Roman" w:cs="Times New Roman"/>
          <w:sz w:val="28"/>
          <w:szCs w:val="28"/>
        </w:rPr>
        <w:t xml:space="preserve"> </w:t>
      </w:r>
      <w:r w:rsidRPr="00245DD6">
        <w:rPr>
          <w:rFonts w:ascii="Times New Roman" w:hAnsi="Times New Roman" w:cs="Times New Roman"/>
          <w:sz w:val="28"/>
          <w:szCs w:val="28"/>
        </w:rPr>
        <w:t xml:space="preserve"> о назначении собрания  граждан в целях реализации  инициативного  проекта </w:t>
      </w:r>
      <w:r w:rsidR="00245DD6">
        <w:rPr>
          <w:rFonts w:ascii="Times New Roman" w:hAnsi="Times New Roman" w:cs="Times New Roman"/>
          <w:sz w:val="28"/>
          <w:szCs w:val="28"/>
        </w:rPr>
        <w:t>«Ремонт крыши здания, расположенного по адресу: Челябинская обл., г.Чебаркуль, ул.Ленина, 46-А»</w:t>
      </w:r>
    </w:p>
    <w:p w:rsidR="00DB56D4" w:rsidRDefault="00DB56D4" w:rsidP="00DB56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уководствуясь Уставом Чебаркульского городского округа, учитывая согласование председателей постоянных депутатских комиссий,</w:t>
      </w:r>
    </w:p>
    <w:p w:rsidR="00DB56D4" w:rsidRPr="00245DD6" w:rsidRDefault="00DB56D4" w:rsidP="00DB56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 собрание  граждан в целях реализации  инициативного  проекта «Ремонт крыши здания, расположенного по адресу: Челябинская обл., г.Чебаркуль, ул.Ленина, 46-А»</w:t>
      </w:r>
      <w:r w:rsidR="00245DD6">
        <w:rPr>
          <w:rFonts w:ascii="Times New Roman" w:hAnsi="Times New Roman" w:cs="Times New Roman"/>
          <w:sz w:val="28"/>
          <w:szCs w:val="28"/>
        </w:rPr>
        <w:t xml:space="preserve"> </w:t>
      </w:r>
      <w:r w:rsidRPr="00245DD6">
        <w:rPr>
          <w:rFonts w:ascii="Times New Roman" w:hAnsi="Times New Roman" w:cs="Times New Roman"/>
          <w:sz w:val="28"/>
          <w:szCs w:val="28"/>
        </w:rPr>
        <w:t xml:space="preserve">на </w:t>
      </w:r>
      <w:r w:rsidR="00245DD6" w:rsidRPr="00245DD6">
        <w:rPr>
          <w:rFonts w:ascii="Times New Roman" w:hAnsi="Times New Roman" w:cs="Times New Roman"/>
          <w:sz w:val="28"/>
          <w:szCs w:val="28"/>
        </w:rPr>
        <w:t>01</w:t>
      </w:r>
      <w:r w:rsidRPr="00245DD6">
        <w:rPr>
          <w:rFonts w:ascii="Times New Roman" w:hAnsi="Times New Roman" w:cs="Times New Roman"/>
          <w:sz w:val="28"/>
          <w:szCs w:val="28"/>
        </w:rPr>
        <w:t>.0</w:t>
      </w:r>
      <w:r w:rsidR="00245DD6" w:rsidRPr="00245DD6">
        <w:rPr>
          <w:rFonts w:ascii="Times New Roman" w:hAnsi="Times New Roman" w:cs="Times New Roman"/>
          <w:sz w:val="28"/>
          <w:szCs w:val="28"/>
        </w:rPr>
        <w:t>3</w:t>
      </w:r>
      <w:r w:rsidRPr="00245DD6">
        <w:rPr>
          <w:rFonts w:ascii="Times New Roman" w:hAnsi="Times New Roman" w:cs="Times New Roman"/>
          <w:sz w:val="28"/>
          <w:szCs w:val="28"/>
        </w:rPr>
        <w:t>.2021г.  в 1</w:t>
      </w:r>
      <w:r w:rsidR="00245DD6" w:rsidRPr="00245DD6">
        <w:rPr>
          <w:rFonts w:ascii="Times New Roman" w:hAnsi="Times New Roman" w:cs="Times New Roman"/>
          <w:sz w:val="28"/>
          <w:szCs w:val="28"/>
        </w:rPr>
        <w:t>5</w:t>
      </w:r>
      <w:r w:rsidRPr="00245DD6">
        <w:rPr>
          <w:rFonts w:ascii="Times New Roman" w:hAnsi="Times New Roman" w:cs="Times New Roman"/>
          <w:sz w:val="28"/>
          <w:szCs w:val="28"/>
        </w:rPr>
        <w:t>-</w:t>
      </w:r>
      <w:r w:rsidR="00245DD6" w:rsidRPr="00245DD6">
        <w:rPr>
          <w:rFonts w:ascii="Times New Roman" w:hAnsi="Times New Roman" w:cs="Times New Roman"/>
          <w:sz w:val="28"/>
          <w:szCs w:val="28"/>
        </w:rPr>
        <w:t>0</w:t>
      </w:r>
      <w:r w:rsidRPr="00245DD6">
        <w:rPr>
          <w:rFonts w:ascii="Times New Roman" w:hAnsi="Times New Roman" w:cs="Times New Roman"/>
          <w:sz w:val="28"/>
          <w:szCs w:val="28"/>
        </w:rPr>
        <w:t xml:space="preserve">0 по адресу: Челябинская обл., г.Чебаркуль,  </w:t>
      </w:r>
      <w:r w:rsidR="00245DD6" w:rsidRPr="00245DD6">
        <w:rPr>
          <w:rFonts w:ascii="Times New Roman" w:hAnsi="Times New Roman" w:cs="Times New Roman"/>
          <w:sz w:val="28"/>
          <w:szCs w:val="28"/>
        </w:rPr>
        <w:t>ул.Ленина, 46-А</w:t>
      </w:r>
      <w:r w:rsidRPr="00245DD6">
        <w:rPr>
          <w:rFonts w:ascii="Times New Roman" w:hAnsi="Times New Roman" w:cs="Times New Roman"/>
          <w:sz w:val="28"/>
          <w:szCs w:val="28"/>
        </w:rPr>
        <w:t>; способ проведения собрания – очное.</w:t>
      </w:r>
    </w:p>
    <w:p w:rsidR="00DB56D4" w:rsidRDefault="00DB56D4" w:rsidP="00DB56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распоряжение подлежит официальному обнародованию (опубликованию):  на информационных стендах для обнародования  в здании администрации, 1 этаж, вестибюль, ул.Ленина, 13-а;  официальном сайте Собрания депутатов Чебаркульского городского округа –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Sdchebarcul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eps</w:t>
      </w:r>
      <w:proofErr w:type="spellEnd"/>
      <w:r>
        <w:rPr>
          <w:rFonts w:ascii="Times New Roman" w:hAnsi="Times New Roman" w:cs="Times New Roman"/>
          <w:sz w:val="28"/>
          <w:szCs w:val="28"/>
        </w:rPr>
        <w:t>74.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; в газете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Южноуралец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B56D4" w:rsidRDefault="00DB56D4" w:rsidP="00DB56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Направить настоящее распоряжение о принятии решения по назначению собрания граждан в целях реализации  вышеуказанного инициативного  проекта  руководителю инициативной группы  (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Н.Б., управляющий делами СД).</w:t>
      </w:r>
    </w:p>
    <w:p w:rsidR="00DB56D4" w:rsidRDefault="00DB56D4" w:rsidP="00DB56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настоящего распоряжения оставляю за собой.</w:t>
      </w:r>
    </w:p>
    <w:p w:rsidR="00DB56D4" w:rsidRDefault="00DB56D4" w:rsidP="00DB56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56D4" w:rsidRDefault="00DB56D4" w:rsidP="00DB56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56D4" w:rsidRDefault="00DB56D4" w:rsidP="00DB56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Н.С.Баландин</w:t>
      </w:r>
      <w:proofErr w:type="spellEnd"/>
    </w:p>
    <w:p w:rsidR="00DB56D4" w:rsidRDefault="00DB56D4" w:rsidP="00DB56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56D4" w:rsidRDefault="00DB56D4" w:rsidP="00DB56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56D4" w:rsidRDefault="00DB56D4" w:rsidP="00DB56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56D4" w:rsidRDefault="00DB56D4" w:rsidP="00DB56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56D4" w:rsidRDefault="00DB56D4" w:rsidP="00DB56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56D4" w:rsidRDefault="00DB56D4" w:rsidP="00DB56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56D4" w:rsidRDefault="00DB56D4" w:rsidP="00DB56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56D4" w:rsidRDefault="00DB56D4" w:rsidP="00DB56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56D4" w:rsidRDefault="00DB56D4" w:rsidP="00956659"/>
    <w:p w:rsidR="00956659" w:rsidRDefault="00956659"/>
    <w:sectPr w:rsidR="00956659" w:rsidSect="00CA03CF">
      <w:type w:val="continuous"/>
      <w:pgSz w:w="11906" w:h="16838"/>
      <w:pgMar w:top="567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9B73A9"/>
    <w:rsid w:val="00071608"/>
    <w:rsid w:val="00085BDE"/>
    <w:rsid w:val="001B0629"/>
    <w:rsid w:val="00245DD6"/>
    <w:rsid w:val="002B21AF"/>
    <w:rsid w:val="002E2766"/>
    <w:rsid w:val="003333A6"/>
    <w:rsid w:val="00451667"/>
    <w:rsid w:val="004D3AE9"/>
    <w:rsid w:val="00682A8F"/>
    <w:rsid w:val="008658C7"/>
    <w:rsid w:val="0094178F"/>
    <w:rsid w:val="00956659"/>
    <w:rsid w:val="009B73A9"/>
    <w:rsid w:val="00A13379"/>
    <w:rsid w:val="00C22A78"/>
    <w:rsid w:val="00CA03CF"/>
    <w:rsid w:val="00D7738D"/>
    <w:rsid w:val="00DB54D0"/>
    <w:rsid w:val="00DB56D4"/>
    <w:rsid w:val="00DC3910"/>
    <w:rsid w:val="00E9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C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E96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E96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C5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33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C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E96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E96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C5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33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Епифанов А.А.</cp:lastModifiedBy>
  <cp:revision>2</cp:revision>
  <dcterms:created xsi:type="dcterms:W3CDTF">2021-02-24T11:51:00Z</dcterms:created>
  <dcterms:modified xsi:type="dcterms:W3CDTF">2021-02-24T11:51:00Z</dcterms:modified>
</cp:coreProperties>
</file>