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1563E0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563E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CB7668"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7668">
        <w:rPr>
          <w:rFonts w:ascii="Times New Roman" w:hAnsi="Times New Roman" w:cs="Times New Roman"/>
          <w:sz w:val="24"/>
          <w:szCs w:val="24"/>
        </w:rPr>
        <w:t xml:space="preserve">   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CB7668">
        <w:rPr>
          <w:rFonts w:ascii="Times New Roman" w:hAnsi="Times New Roman" w:cs="Times New Roman"/>
          <w:sz w:val="24"/>
          <w:szCs w:val="24"/>
        </w:rPr>
        <w:t xml:space="preserve"> </w:t>
      </w:r>
      <w:r w:rsidR="00CF2C25">
        <w:rPr>
          <w:rFonts w:ascii="Times New Roman" w:hAnsi="Times New Roman" w:cs="Times New Roman"/>
          <w:sz w:val="24"/>
          <w:szCs w:val="24"/>
        </w:rPr>
        <w:t xml:space="preserve">  202</w:t>
      </w:r>
      <w:r w:rsidR="00993AD2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668">
        <w:rPr>
          <w:rFonts w:ascii="Times New Roman" w:hAnsi="Times New Roman" w:cs="Times New Roman"/>
          <w:sz w:val="24"/>
          <w:szCs w:val="24"/>
        </w:rPr>
        <w:t>417/295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ПЛАН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мероприятий по подготовке и проведению публичных слушаний по проекту решения Собрания депутатов «О бюджете  Чебаркульского городского округа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993AD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993A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93AD2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670"/>
        <w:gridCol w:w="2102"/>
        <w:gridCol w:w="2498"/>
      </w:tblGrid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6A4503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Собрания депутатов «О принятии бюджета Чебарк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ульского городского округа на 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45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г.г.»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CF2C2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CF2C2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проекта решения Собрания депутатов в СМИ; на стендах для обнар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дования; на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Чебаркульского городского округа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CF2C25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г.-2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CF2C25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CF2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Определение и утверждение списка приглашенных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9740BD">
        <w:trPr>
          <w:trHeight w:val="5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Назначение председательствующего и секретариата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экспертиза и утверждение предложений, поступивших в Собрание депутатов для внесения в проект рекомендаций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ПДК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Оповещение приглашенных на публичные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пакета информационных материалов для участников публичных слушаний по проекту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2C8E">
              <w:rPr>
                <w:rFonts w:ascii="Times New Roman" w:hAnsi="Times New Roman" w:cs="Times New Roman"/>
                <w:sz w:val="24"/>
                <w:szCs w:val="24"/>
              </w:rPr>
              <w:t>4.12.202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A22C8E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зала для проведения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A22C8E" w:rsidP="00A22C8E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Регистрация приглашенных на публичные слушания и ведение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1C4A94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1A" w:rsidRPr="001C4A94" w:rsidRDefault="00E33E86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г.-15.12.202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Таймасова О.Г.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Ереклинцева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E24C1A" w:rsidRPr="005D4326" w:rsidRDefault="00E33E86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  <w:r w:rsidR="00E24C1A" w:rsidRPr="005D4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Рассылка рекомендаций по итогам публичных слушаний Главе городского округа, председателям постоянных депутатских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Default="00E33E86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33E86" w:rsidRPr="001C4A94" w:rsidRDefault="00E33E86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E33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  <w:tr w:rsidR="00E24C1A" w:rsidRPr="005D4326" w:rsidTr="009740B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1A" w:rsidRPr="005D4326" w:rsidRDefault="00E24C1A" w:rsidP="009740B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Опубликование (обнародование) рекомендаций публичных слушаний в СМИ, на сайте Чебаркульского городского округа, в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Default="00E33E86" w:rsidP="00E33E86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35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A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24C1A" w:rsidRPr="001C4A94" w:rsidRDefault="00035FA0" w:rsidP="00E33E86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4C1A" w:rsidRPr="001C4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86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М.А.</w:t>
            </w:r>
          </w:p>
          <w:p w:rsidR="00E24C1A" w:rsidRPr="005D4326" w:rsidRDefault="00E33E86" w:rsidP="00E33E86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6">
              <w:rPr>
                <w:rFonts w:ascii="Times New Roman" w:hAnsi="Times New Roman" w:cs="Times New Roman"/>
                <w:sz w:val="24"/>
                <w:szCs w:val="24"/>
              </w:rPr>
              <w:t>Якупова Н.Б.</w:t>
            </w:r>
          </w:p>
        </w:tc>
      </w:tr>
    </w:tbl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24C1A" w:rsidRPr="005D4326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4C1A"/>
    <w:rsid w:val="00035FA0"/>
    <w:rsid w:val="00036C59"/>
    <w:rsid w:val="00041217"/>
    <w:rsid w:val="0009180F"/>
    <w:rsid w:val="00091CA7"/>
    <w:rsid w:val="000B7253"/>
    <w:rsid w:val="000F3256"/>
    <w:rsid w:val="0015464A"/>
    <w:rsid w:val="001563E0"/>
    <w:rsid w:val="00196EE2"/>
    <w:rsid w:val="002D1559"/>
    <w:rsid w:val="002E12FB"/>
    <w:rsid w:val="002F3A4F"/>
    <w:rsid w:val="002F59F7"/>
    <w:rsid w:val="00300021"/>
    <w:rsid w:val="0030249C"/>
    <w:rsid w:val="00357C15"/>
    <w:rsid w:val="003B36F0"/>
    <w:rsid w:val="003C0521"/>
    <w:rsid w:val="003C55B0"/>
    <w:rsid w:val="00414F15"/>
    <w:rsid w:val="00467835"/>
    <w:rsid w:val="004979EB"/>
    <w:rsid w:val="00523D80"/>
    <w:rsid w:val="00532BA6"/>
    <w:rsid w:val="005A133F"/>
    <w:rsid w:val="0066104C"/>
    <w:rsid w:val="00677E5C"/>
    <w:rsid w:val="00691CF1"/>
    <w:rsid w:val="006A4503"/>
    <w:rsid w:val="006B18E5"/>
    <w:rsid w:val="00765F41"/>
    <w:rsid w:val="007838F7"/>
    <w:rsid w:val="00826864"/>
    <w:rsid w:val="00836207"/>
    <w:rsid w:val="008470BE"/>
    <w:rsid w:val="00853BBD"/>
    <w:rsid w:val="008668EE"/>
    <w:rsid w:val="009740BD"/>
    <w:rsid w:val="00993AD2"/>
    <w:rsid w:val="00A07FBF"/>
    <w:rsid w:val="00A22C8E"/>
    <w:rsid w:val="00B816BD"/>
    <w:rsid w:val="00B83F21"/>
    <w:rsid w:val="00BC5B3A"/>
    <w:rsid w:val="00BE097E"/>
    <w:rsid w:val="00C20983"/>
    <w:rsid w:val="00C24040"/>
    <w:rsid w:val="00C35345"/>
    <w:rsid w:val="00C43C87"/>
    <w:rsid w:val="00C67DD2"/>
    <w:rsid w:val="00CB7668"/>
    <w:rsid w:val="00CF2C25"/>
    <w:rsid w:val="00DA43AB"/>
    <w:rsid w:val="00E04EAB"/>
    <w:rsid w:val="00E24C1A"/>
    <w:rsid w:val="00E33E86"/>
    <w:rsid w:val="00E630A4"/>
    <w:rsid w:val="00E9209E"/>
    <w:rsid w:val="00E96224"/>
    <w:rsid w:val="00EF396D"/>
    <w:rsid w:val="00F3065C"/>
    <w:rsid w:val="00F718A3"/>
    <w:rsid w:val="00F8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2022-11-07T04:51:00Z</cp:lastPrinted>
  <dcterms:created xsi:type="dcterms:W3CDTF">2022-11-08T04:28:00Z</dcterms:created>
  <dcterms:modified xsi:type="dcterms:W3CDTF">2022-11-08T04:28:00Z</dcterms:modified>
</cp:coreProperties>
</file>