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90" w:rsidRPr="008244EF" w:rsidRDefault="004E5990" w:rsidP="004E5990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 xml:space="preserve">ПРИЛОЖЕНИЕ </w:t>
      </w:r>
    </w:p>
    <w:p w:rsidR="004E5990" w:rsidRPr="008244EF" w:rsidRDefault="004E5990" w:rsidP="004E5990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к решению Собрания депутатов</w:t>
      </w:r>
    </w:p>
    <w:p w:rsidR="004E5990" w:rsidRPr="008244EF" w:rsidRDefault="004E5990" w:rsidP="004E5990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Чебаркульского городского округа</w:t>
      </w:r>
    </w:p>
    <w:p w:rsidR="004E5990" w:rsidRPr="008244EF" w:rsidRDefault="004E5990" w:rsidP="004E5990">
      <w:pPr>
        <w:ind w:left="5103"/>
        <w:jc w:val="right"/>
        <w:rPr>
          <w:sz w:val="26"/>
          <w:szCs w:val="26"/>
        </w:rPr>
      </w:pPr>
      <w:r w:rsidRPr="008244EF">
        <w:rPr>
          <w:sz w:val="26"/>
          <w:szCs w:val="26"/>
        </w:rPr>
        <w:t>от «</w:t>
      </w:r>
      <w:r>
        <w:rPr>
          <w:sz w:val="26"/>
          <w:szCs w:val="26"/>
        </w:rPr>
        <w:t>07</w:t>
      </w:r>
      <w:r w:rsidRPr="008244EF">
        <w:rPr>
          <w:sz w:val="26"/>
          <w:szCs w:val="26"/>
        </w:rPr>
        <w:t>»</w:t>
      </w:r>
      <w:r>
        <w:rPr>
          <w:sz w:val="26"/>
          <w:szCs w:val="26"/>
        </w:rPr>
        <w:t xml:space="preserve">   мая </w:t>
      </w:r>
      <w:r w:rsidRPr="008244E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8244EF">
        <w:rPr>
          <w:sz w:val="26"/>
          <w:szCs w:val="26"/>
        </w:rPr>
        <w:t xml:space="preserve"> г. № </w:t>
      </w:r>
      <w:r>
        <w:rPr>
          <w:sz w:val="26"/>
          <w:szCs w:val="26"/>
        </w:rPr>
        <w:t>67</w:t>
      </w:r>
      <w:r w:rsidR="00325EA8">
        <w:rPr>
          <w:sz w:val="26"/>
          <w:szCs w:val="26"/>
        </w:rPr>
        <w:t>6</w:t>
      </w:r>
      <w:bookmarkStart w:id="0" w:name="_GoBack"/>
      <w:bookmarkEnd w:id="0"/>
    </w:p>
    <w:p w:rsidR="004E5990" w:rsidRPr="008244EF" w:rsidRDefault="004E5990" w:rsidP="004E5990">
      <w:pPr>
        <w:jc w:val="center"/>
        <w:rPr>
          <w:sz w:val="26"/>
          <w:szCs w:val="26"/>
        </w:rPr>
      </w:pPr>
    </w:p>
    <w:p w:rsidR="004E5990" w:rsidRPr="008244EF" w:rsidRDefault="004E5990" w:rsidP="004E5990">
      <w:pPr>
        <w:jc w:val="center"/>
        <w:rPr>
          <w:sz w:val="26"/>
          <w:szCs w:val="26"/>
        </w:rPr>
      </w:pPr>
      <w:r w:rsidRPr="008244EF">
        <w:rPr>
          <w:sz w:val="26"/>
          <w:szCs w:val="26"/>
        </w:rPr>
        <w:t>Перечень</w:t>
      </w:r>
    </w:p>
    <w:p w:rsidR="004E5990" w:rsidRPr="008244EF" w:rsidRDefault="004E5990" w:rsidP="004E5990">
      <w:pPr>
        <w:jc w:val="center"/>
        <w:rPr>
          <w:sz w:val="26"/>
          <w:szCs w:val="26"/>
        </w:rPr>
      </w:pPr>
      <w:r w:rsidRPr="008244EF">
        <w:rPr>
          <w:sz w:val="26"/>
          <w:szCs w:val="26"/>
        </w:rPr>
        <w:t xml:space="preserve"> объектов движимого имущества (оборудование), принимаемого в муниципальную собственность Чебаркульского городского округа</w:t>
      </w:r>
    </w:p>
    <w:p w:rsidR="004E5990" w:rsidRPr="008244EF" w:rsidRDefault="004E5990" w:rsidP="004E5990">
      <w:pPr>
        <w:jc w:val="center"/>
        <w:rPr>
          <w:sz w:val="26"/>
          <w:szCs w:val="26"/>
        </w:rPr>
      </w:pPr>
    </w:p>
    <w:tbl>
      <w:tblPr>
        <w:tblOverlap w:val="never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701"/>
        <w:gridCol w:w="3402"/>
        <w:gridCol w:w="851"/>
        <w:gridCol w:w="1559"/>
        <w:gridCol w:w="1559"/>
      </w:tblGrid>
      <w:tr w:rsidR="004E5990" w:rsidRPr="002A1198" w:rsidTr="002E4F5B">
        <w:trPr>
          <w:trHeight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4"/>
              <w:jc w:val="center"/>
              <w:rPr>
                <w:rFonts w:ascii="Times New Roman" w:hAnsi="Times New Roman"/>
              </w:rPr>
            </w:pPr>
            <w:r w:rsidRPr="002A1198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4"/>
              <w:jc w:val="center"/>
              <w:rPr>
                <w:rFonts w:ascii="Times New Roman" w:hAnsi="Times New Roman"/>
              </w:rPr>
            </w:pPr>
            <w:r w:rsidRPr="002A1198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4"/>
              <w:jc w:val="center"/>
              <w:rPr>
                <w:rFonts w:ascii="Times New Roman" w:hAnsi="Times New Roman"/>
              </w:rPr>
            </w:pPr>
            <w:r w:rsidRPr="002A1198">
              <w:rPr>
                <w:rFonts w:ascii="Times New Roman" w:hAnsi="Times New Roman"/>
              </w:rPr>
              <w:t>Наименование образовательной организации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4"/>
              <w:jc w:val="center"/>
              <w:rPr>
                <w:rFonts w:ascii="Times New Roman" w:hAnsi="Times New Roman"/>
              </w:rPr>
            </w:pPr>
            <w:r w:rsidRPr="002A1198">
              <w:rPr>
                <w:rFonts w:ascii="Times New Roman" w:hAnsi="Times New Roman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4"/>
              <w:jc w:val="center"/>
              <w:rPr>
                <w:rFonts w:ascii="Times New Roman" w:hAnsi="Times New Roman"/>
              </w:rPr>
            </w:pPr>
            <w:r w:rsidRPr="002A1198">
              <w:rPr>
                <w:rFonts w:ascii="Times New Roman" w:hAnsi="Times New Roman"/>
              </w:rPr>
              <w:t>Балансовая стоимость, 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4"/>
              <w:jc w:val="center"/>
              <w:rPr>
                <w:rFonts w:ascii="Times New Roman" w:hAnsi="Times New Roman"/>
              </w:rPr>
            </w:pPr>
            <w:r w:rsidRPr="002A1198">
              <w:rPr>
                <w:rFonts w:ascii="Times New Roman" w:hAnsi="Times New Roman"/>
              </w:rPr>
              <w:t>Остаточная стоимость, рублей</w:t>
            </w:r>
          </w:p>
        </w:tc>
      </w:tr>
      <w:tr w:rsidR="004E5990" w:rsidRPr="002A1198" w:rsidTr="002E4F5B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11"/>
              <w:tabs>
                <w:tab w:val="left" w:pos="251"/>
              </w:tabs>
              <w:rPr>
                <w:sz w:val="22"/>
                <w:szCs w:val="22"/>
              </w:rPr>
            </w:pPr>
            <w:r w:rsidRPr="002A1198">
              <w:rPr>
                <w:sz w:val="22"/>
                <w:szCs w:val="22"/>
              </w:rPr>
              <w:t>ИТ - инфраструктура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Муниципальное бюджетное общеобразовательное учреждение «Начальная общеобразовательная школа № 11»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1 060 590,31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1 060 590,31</w:t>
            </w:r>
          </w:p>
        </w:tc>
      </w:tr>
      <w:tr w:rsidR="004E5990" w:rsidRPr="002A1198" w:rsidTr="002E4F5B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r w:rsidRPr="002A1198">
              <w:rPr>
                <w:sz w:val="22"/>
                <w:szCs w:val="22"/>
              </w:rPr>
              <w:t>ИТ - инфраструктура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r w:rsidRPr="002A1198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985 373,85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985 373,85</w:t>
            </w:r>
          </w:p>
        </w:tc>
      </w:tr>
      <w:tr w:rsidR="004E5990" w:rsidRPr="002A1198" w:rsidTr="002E4F5B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r w:rsidRPr="002A1198">
              <w:rPr>
                <w:sz w:val="22"/>
                <w:szCs w:val="22"/>
              </w:rPr>
              <w:t>ИТ - инфраструктура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r w:rsidRPr="002A1198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1 592 364,03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1 592 364,03</w:t>
            </w:r>
          </w:p>
        </w:tc>
      </w:tr>
      <w:tr w:rsidR="004E5990" w:rsidRPr="002A1198" w:rsidTr="002E4F5B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r w:rsidRPr="002A1198">
              <w:rPr>
                <w:sz w:val="22"/>
                <w:szCs w:val="22"/>
              </w:rPr>
              <w:t>ИТ - инфраструктура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r w:rsidRPr="002A1198">
              <w:rPr>
                <w:sz w:val="22"/>
                <w:szCs w:val="22"/>
              </w:rPr>
              <w:t>Муниципальное бюджетное общеобразовательное учреждение для обучающихся с ограниченными возможностями здоровья основная общеобразовательная школа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608 285,23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608 285,23</w:t>
            </w:r>
          </w:p>
        </w:tc>
      </w:tr>
      <w:tr w:rsidR="004E5990" w:rsidRPr="002A1198" w:rsidTr="002E4F5B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r w:rsidRPr="002A1198">
              <w:rPr>
                <w:sz w:val="22"/>
                <w:szCs w:val="22"/>
              </w:rPr>
              <w:t xml:space="preserve">ИТ - инфраструктура образовательной организации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r w:rsidRPr="002A1198">
              <w:rPr>
                <w:sz w:val="22"/>
                <w:szCs w:val="22"/>
              </w:rPr>
              <w:t>Муниципальное бюджетное общеобразовательное учреждение основная общеобразовательная школа №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602 844,18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602 844,18</w:t>
            </w:r>
          </w:p>
        </w:tc>
      </w:tr>
      <w:tr w:rsidR="004E5990" w:rsidRPr="002A1198" w:rsidTr="002E4F5B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r w:rsidRPr="002A1198">
              <w:rPr>
                <w:sz w:val="22"/>
                <w:szCs w:val="22"/>
              </w:rPr>
              <w:t>ИТ - инфраструктура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r w:rsidRPr="002A1198">
              <w:rPr>
                <w:sz w:val="22"/>
                <w:szCs w:val="22"/>
              </w:rPr>
              <w:t xml:space="preserve"> инфраструктура образовательной Муниципальное бюджетное общеобразовательное учреждение основная общеобразовательная школа № 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569 802,47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569 802,47</w:t>
            </w:r>
          </w:p>
        </w:tc>
      </w:tr>
      <w:tr w:rsidR="004E5990" w:rsidRPr="002A1198" w:rsidTr="002E4F5B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11"/>
              <w:tabs>
                <w:tab w:val="left" w:pos="251"/>
              </w:tabs>
              <w:rPr>
                <w:sz w:val="22"/>
                <w:szCs w:val="22"/>
                <w:lang w:bidi="ru-RU"/>
              </w:rPr>
            </w:pPr>
            <w:r w:rsidRPr="002A1198">
              <w:rPr>
                <w:sz w:val="22"/>
                <w:szCs w:val="22"/>
              </w:rPr>
              <w:t>ИТ - инфраструктура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Муниципальное бюджетное общеобразовательное учреждение для обучающихся с ограниченными возможностями здоровья основная общеобразовательная школа №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792 991,35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jc w:val="center"/>
              <w:rPr>
                <w:bCs/>
                <w:color w:val="000000"/>
              </w:rPr>
            </w:pPr>
            <w:r w:rsidRPr="002A1198">
              <w:rPr>
                <w:bCs/>
                <w:color w:val="000000"/>
                <w:sz w:val="22"/>
                <w:szCs w:val="22"/>
              </w:rPr>
              <w:t>792 991,35</w:t>
            </w:r>
          </w:p>
        </w:tc>
      </w:tr>
      <w:tr w:rsidR="004E5990" w:rsidRPr="002A1198" w:rsidTr="002E4F5B">
        <w:trPr>
          <w:trHeight w:val="376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tabs>
                <w:tab w:val="left" w:pos="1260"/>
              </w:tabs>
              <w:ind w:left="1276"/>
              <w:rPr>
                <w:rFonts w:ascii="Times New Roman" w:hAnsi="Times New Roman" w:cs="Times New Roman"/>
                <w:sz w:val="22"/>
                <w:szCs w:val="22"/>
              </w:rPr>
            </w:pPr>
            <w:r w:rsidRPr="002A1198"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1198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6 212 251,42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990" w:rsidRPr="002A1198" w:rsidRDefault="004E5990" w:rsidP="002E4F5B">
            <w:pPr>
              <w:pStyle w:val="a7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 w:rsidRPr="002A1198"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6 212 251,42</w:t>
            </w:r>
          </w:p>
        </w:tc>
      </w:tr>
    </w:tbl>
    <w:p w:rsidR="004E5990" w:rsidRPr="008244EF" w:rsidRDefault="004E5990" w:rsidP="004E5990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</w:p>
    <w:p w:rsidR="004E5990" w:rsidRPr="008244EF" w:rsidRDefault="004E5990" w:rsidP="004E5990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  <w:highlight w:val="yellow"/>
        </w:rPr>
      </w:pPr>
    </w:p>
    <w:p w:rsidR="004E5990" w:rsidRPr="008244EF" w:rsidRDefault="004E5990" w:rsidP="004E5990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Заместитель главы городского округа </w:t>
      </w:r>
    </w:p>
    <w:p w:rsidR="004E5990" w:rsidRPr="008244EF" w:rsidRDefault="004E5990" w:rsidP="004E5990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по имущественным и земельным </w:t>
      </w:r>
    </w:p>
    <w:p w:rsidR="004E5990" w:rsidRPr="008244EF" w:rsidRDefault="004E5990" w:rsidP="004E5990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отношениям, начальник Управления </w:t>
      </w:r>
    </w:p>
    <w:p w:rsidR="004E5990" w:rsidRPr="008244EF" w:rsidRDefault="004E5990" w:rsidP="004E5990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муниципальной собственности </w:t>
      </w:r>
    </w:p>
    <w:p w:rsidR="004E5990" w:rsidRPr="008244EF" w:rsidRDefault="004E5990" w:rsidP="004E5990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6"/>
          <w:szCs w:val="26"/>
        </w:rPr>
      </w:pPr>
      <w:r w:rsidRPr="008244EF">
        <w:rPr>
          <w:sz w:val="26"/>
          <w:szCs w:val="26"/>
        </w:rPr>
        <w:t xml:space="preserve">администрации  </w:t>
      </w:r>
      <w:r>
        <w:rPr>
          <w:sz w:val="26"/>
          <w:szCs w:val="26"/>
        </w:rPr>
        <w:t xml:space="preserve">ЧГО     </w:t>
      </w:r>
      <w:r w:rsidRPr="008244EF">
        <w:rPr>
          <w:sz w:val="26"/>
          <w:szCs w:val="26"/>
        </w:rPr>
        <w:t xml:space="preserve">                                                                               </w:t>
      </w:r>
      <w:proofErr w:type="spellStart"/>
      <w:r w:rsidRPr="008244EF">
        <w:rPr>
          <w:sz w:val="26"/>
          <w:szCs w:val="26"/>
        </w:rPr>
        <w:t>А.В.Устьянцева</w:t>
      </w:r>
      <w:proofErr w:type="spellEnd"/>
    </w:p>
    <w:p w:rsidR="004E5990" w:rsidRPr="004D2167" w:rsidRDefault="004E5990" w:rsidP="004E5990">
      <w:pPr>
        <w:jc w:val="center"/>
        <w:rPr>
          <w:sz w:val="27"/>
          <w:szCs w:val="27"/>
          <w:lang w:val="en-US"/>
        </w:rPr>
      </w:pPr>
    </w:p>
    <w:sectPr w:rsidR="004E5990" w:rsidRPr="004D2167" w:rsidSect="00C004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157E"/>
    <w:rsid w:val="00325EA8"/>
    <w:rsid w:val="00410FDE"/>
    <w:rsid w:val="004550F3"/>
    <w:rsid w:val="004D2167"/>
    <w:rsid w:val="004E5990"/>
    <w:rsid w:val="00D3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990"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99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4E5990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4E59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4E5990"/>
    <w:rPr>
      <w:color w:val="0000FF"/>
      <w:u w:val="single"/>
    </w:rPr>
  </w:style>
  <w:style w:type="paragraph" w:styleId="a4">
    <w:name w:val="No Spacing"/>
    <w:uiPriority w:val="1"/>
    <w:qFormat/>
    <w:rsid w:val="004E59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1"/>
    <w:rsid w:val="004E5990"/>
    <w:rPr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5"/>
    <w:rsid w:val="004E5990"/>
    <w:pPr>
      <w:widowControl w:val="0"/>
      <w:shd w:val="clear" w:color="auto" w:fill="FFFFFF"/>
      <w:spacing w:after="40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a6">
    <w:name w:val="Другое_"/>
    <w:basedOn w:val="a0"/>
    <w:link w:val="a7"/>
    <w:rsid w:val="004E5990"/>
    <w:rPr>
      <w:rFonts w:ascii="Arial" w:eastAsia="Arial" w:hAnsi="Arial" w:cs="Arial"/>
      <w:color w:val="1F1E21"/>
      <w:sz w:val="13"/>
      <w:szCs w:val="13"/>
      <w:shd w:val="clear" w:color="auto" w:fill="FFFFFF"/>
    </w:rPr>
  </w:style>
  <w:style w:type="paragraph" w:customStyle="1" w:styleId="a7">
    <w:name w:val="Другое"/>
    <w:basedOn w:val="a"/>
    <w:link w:val="a6"/>
    <w:rsid w:val="004E5990"/>
    <w:pPr>
      <w:widowControl w:val="0"/>
      <w:shd w:val="clear" w:color="auto" w:fill="FFFFFF"/>
    </w:pPr>
    <w:rPr>
      <w:rFonts w:ascii="Arial" w:eastAsia="Arial" w:hAnsi="Arial" w:cs="Arial"/>
      <w:color w:val="1F1E21"/>
      <w:sz w:val="13"/>
      <w:szCs w:val="1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D21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2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5</cp:revision>
  <dcterms:created xsi:type="dcterms:W3CDTF">2024-05-16T11:44:00Z</dcterms:created>
  <dcterms:modified xsi:type="dcterms:W3CDTF">2024-05-17T04:25:00Z</dcterms:modified>
</cp:coreProperties>
</file>