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2B" w:rsidRDefault="00B50F2B" w:rsidP="00B50F2B">
      <w:pPr>
        <w:ind w:left="5103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ПРИЛОЖЕНИЕ </w:t>
      </w:r>
    </w:p>
    <w:p w:rsidR="00B50F2B" w:rsidRDefault="00B50F2B" w:rsidP="00B50F2B">
      <w:pPr>
        <w:ind w:left="5103"/>
        <w:jc w:val="right"/>
        <w:rPr>
          <w:sz w:val="25"/>
          <w:szCs w:val="25"/>
        </w:rPr>
      </w:pPr>
      <w:r>
        <w:rPr>
          <w:sz w:val="25"/>
          <w:szCs w:val="25"/>
        </w:rPr>
        <w:t>к решению Собрания депутатов</w:t>
      </w:r>
    </w:p>
    <w:p w:rsidR="00B50F2B" w:rsidRDefault="00B50F2B" w:rsidP="00B50F2B">
      <w:pPr>
        <w:ind w:left="5103"/>
        <w:jc w:val="right"/>
        <w:rPr>
          <w:sz w:val="25"/>
          <w:szCs w:val="25"/>
        </w:rPr>
      </w:pPr>
      <w:r>
        <w:rPr>
          <w:sz w:val="25"/>
          <w:szCs w:val="25"/>
        </w:rPr>
        <w:t>Чебаркульского городского округа</w:t>
      </w:r>
    </w:p>
    <w:p w:rsidR="00B50F2B" w:rsidRDefault="00B50F2B" w:rsidP="00B50F2B">
      <w:pPr>
        <w:ind w:left="5103"/>
        <w:jc w:val="right"/>
        <w:rPr>
          <w:sz w:val="25"/>
          <w:szCs w:val="25"/>
        </w:rPr>
      </w:pPr>
      <w:r>
        <w:rPr>
          <w:sz w:val="25"/>
          <w:szCs w:val="25"/>
        </w:rPr>
        <w:t>от «11»  _марта_2025 г. № 844</w:t>
      </w:r>
    </w:p>
    <w:p w:rsidR="00B50F2B" w:rsidRDefault="00B50F2B" w:rsidP="00B50F2B">
      <w:pPr>
        <w:jc w:val="center"/>
        <w:rPr>
          <w:sz w:val="25"/>
          <w:szCs w:val="25"/>
        </w:rPr>
      </w:pPr>
    </w:p>
    <w:p w:rsidR="00B50F2B" w:rsidRDefault="00B50F2B" w:rsidP="00B50F2B">
      <w:pPr>
        <w:jc w:val="center"/>
        <w:rPr>
          <w:sz w:val="25"/>
          <w:szCs w:val="25"/>
        </w:rPr>
      </w:pPr>
      <w:r>
        <w:rPr>
          <w:sz w:val="25"/>
          <w:szCs w:val="25"/>
        </w:rPr>
        <w:t>Перечень</w:t>
      </w:r>
    </w:p>
    <w:p w:rsidR="00B50F2B" w:rsidRDefault="00B50F2B" w:rsidP="00B50F2B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объектов движимого имущества (оборудование), принимаемого в муниципальную собственность Чебаркульского городского округа</w:t>
      </w:r>
    </w:p>
    <w:p w:rsidR="00B50F2B" w:rsidRDefault="00B50F2B" w:rsidP="00B50F2B">
      <w:pPr>
        <w:jc w:val="center"/>
        <w:rPr>
          <w:sz w:val="25"/>
          <w:szCs w:val="25"/>
        </w:rPr>
      </w:pPr>
    </w:p>
    <w:tbl>
      <w:tblPr>
        <w:tblOverlap w:val="never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5385"/>
        <w:gridCol w:w="851"/>
        <w:gridCol w:w="1274"/>
        <w:gridCol w:w="1558"/>
      </w:tblGrid>
      <w:tr w:rsidR="00B50F2B" w:rsidTr="00B50F2B">
        <w:trPr>
          <w:trHeight w:val="4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F2B" w:rsidRDefault="00B50F2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F2B" w:rsidRDefault="00B50F2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F2B" w:rsidRDefault="00B50F2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F2B" w:rsidRDefault="00B50F2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 за ед.,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F2B" w:rsidRDefault="00B50F2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Сумма, рублей</w:t>
            </w:r>
          </w:p>
        </w:tc>
      </w:tr>
      <w:tr w:rsidR="00B50F2B" w:rsidTr="00B50F2B">
        <w:trPr>
          <w:trHeight w:val="4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F2B" w:rsidRDefault="00B50F2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F2B" w:rsidRDefault="00B50F2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Стенд информационный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F2B" w:rsidRDefault="00B50F2B">
            <w:pPr>
              <w:jc w:val="center"/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F2B" w:rsidRDefault="00B50F2B">
            <w:pPr>
              <w:jc w:val="center"/>
            </w:pPr>
            <w:r>
              <w:rPr>
                <w:sz w:val="22"/>
                <w:szCs w:val="22"/>
              </w:rPr>
              <w:t>1 300,00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F2B" w:rsidRDefault="00B50F2B">
            <w:pPr>
              <w:jc w:val="center"/>
            </w:pPr>
            <w:r>
              <w:rPr>
                <w:sz w:val="22"/>
                <w:szCs w:val="22"/>
              </w:rPr>
              <w:t>113 100,00</w:t>
            </w:r>
          </w:p>
        </w:tc>
      </w:tr>
      <w:tr w:rsidR="00B50F2B" w:rsidTr="00B50F2B">
        <w:trPr>
          <w:trHeight w:val="376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F2B" w:rsidRDefault="00B50F2B">
            <w:pPr>
              <w:pStyle w:val="a6"/>
              <w:shd w:val="clear" w:color="auto" w:fill="auto"/>
              <w:tabs>
                <w:tab w:val="left" w:pos="1260"/>
              </w:tabs>
              <w:ind w:left="127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F2B" w:rsidRDefault="00B50F2B">
            <w:pPr>
              <w:jc w:val="center"/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F2B" w:rsidRDefault="00B50F2B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F2B" w:rsidRDefault="00B50F2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113 100,00</w:t>
            </w:r>
          </w:p>
        </w:tc>
      </w:tr>
    </w:tbl>
    <w:p w:rsidR="00B50F2B" w:rsidRDefault="00B50F2B" w:rsidP="00B50F2B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5"/>
          <w:szCs w:val="25"/>
        </w:rPr>
      </w:pPr>
    </w:p>
    <w:p w:rsidR="00B50F2B" w:rsidRDefault="00B50F2B" w:rsidP="00B50F2B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5"/>
          <w:szCs w:val="25"/>
        </w:rPr>
      </w:pPr>
    </w:p>
    <w:p w:rsidR="00B50F2B" w:rsidRDefault="00B50F2B" w:rsidP="00B50F2B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5"/>
          <w:szCs w:val="25"/>
        </w:rPr>
      </w:pPr>
    </w:p>
    <w:p w:rsidR="00B50F2B" w:rsidRDefault="00B50F2B" w:rsidP="00B50F2B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5"/>
          <w:szCs w:val="25"/>
        </w:rPr>
      </w:pPr>
    </w:p>
    <w:p w:rsidR="00B50F2B" w:rsidRDefault="00B50F2B" w:rsidP="00B50F2B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5"/>
          <w:szCs w:val="25"/>
        </w:rPr>
      </w:pPr>
    </w:p>
    <w:p w:rsidR="00B50F2B" w:rsidRDefault="00B50F2B" w:rsidP="00B50F2B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5"/>
          <w:szCs w:val="25"/>
        </w:rPr>
      </w:pPr>
    </w:p>
    <w:p w:rsidR="00B50F2B" w:rsidRDefault="00B50F2B" w:rsidP="00B50F2B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5"/>
          <w:szCs w:val="25"/>
        </w:rPr>
      </w:pPr>
    </w:p>
    <w:p w:rsidR="00B50F2B" w:rsidRDefault="00B50F2B" w:rsidP="00B50F2B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5"/>
          <w:szCs w:val="25"/>
        </w:rPr>
      </w:pPr>
    </w:p>
    <w:p w:rsidR="00B50F2B" w:rsidRDefault="00B50F2B" w:rsidP="00B50F2B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5"/>
          <w:szCs w:val="25"/>
        </w:rPr>
      </w:pPr>
    </w:p>
    <w:p w:rsidR="00B50F2B" w:rsidRDefault="00B50F2B" w:rsidP="00B50F2B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Заместитель главы городского округа </w:t>
      </w:r>
    </w:p>
    <w:p w:rsidR="00B50F2B" w:rsidRDefault="00B50F2B" w:rsidP="00B50F2B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по имущественным и земельным </w:t>
      </w:r>
    </w:p>
    <w:p w:rsidR="00B50F2B" w:rsidRDefault="00B50F2B" w:rsidP="00B50F2B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отношениям, начальник Управления </w:t>
      </w:r>
    </w:p>
    <w:p w:rsidR="00B50F2B" w:rsidRDefault="00B50F2B" w:rsidP="00B50F2B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муниципальной собственности </w:t>
      </w:r>
    </w:p>
    <w:p w:rsidR="00B50F2B" w:rsidRDefault="00B50F2B" w:rsidP="00B50F2B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администрации  ЧГО                                                                                         </w:t>
      </w:r>
      <w:proofErr w:type="spellStart"/>
      <w:r>
        <w:rPr>
          <w:sz w:val="25"/>
          <w:szCs w:val="25"/>
        </w:rPr>
        <w:t>А.В.Устьянцева</w:t>
      </w:r>
      <w:proofErr w:type="spellEnd"/>
    </w:p>
    <w:p w:rsidR="00B50F2B" w:rsidRPr="00B50F2B" w:rsidRDefault="00B50F2B" w:rsidP="00B50F2B">
      <w:pPr>
        <w:rPr>
          <w:sz w:val="25"/>
          <w:szCs w:val="25"/>
        </w:rPr>
      </w:pPr>
    </w:p>
    <w:p w:rsidR="00B50F2B" w:rsidRDefault="00B50F2B" w:rsidP="00B50F2B">
      <w:pPr>
        <w:rPr>
          <w:sz w:val="25"/>
          <w:szCs w:val="25"/>
        </w:rPr>
      </w:pPr>
    </w:p>
    <w:p w:rsidR="00B50F2B" w:rsidRDefault="00B50F2B" w:rsidP="00B50F2B">
      <w:pPr>
        <w:rPr>
          <w:sz w:val="25"/>
          <w:szCs w:val="25"/>
        </w:rPr>
      </w:pPr>
    </w:p>
    <w:p w:rsidR="00B50F2B" w:rsidRDefault="00B50F2B" w:rsidP="00B50F2B">
      <w:pPr>
        <w:rPr>
          <w:sz w:val="25"/>
          <w:szCs w:val="25"/>
        </w:rPr>
      </w:pPr>
    </w:p>
    <w:p w:rsidR="00B50F2B" w:rsidRDefault="00B50F2B" w:rsidP="00B50F2B">
      <w:pPr>
        <w:rPr>
          <w:sz w:val="25"/>
          <w:szCs w:val="25"/>
        </w:rPr>
      </w:pPr>
    </w:p>
    <w:p w:rsidR="00B50F2B" w:rsidRDefault="00B50F2B" w:rsidP="00B50F2B">
      <w:pPr>
        <w:rPr>
          <w:sz w:val="25"/>
          <w:szCs w:val="25"/>
        </w:rPr>
      </w:pPr>
    </w:p>
    <w:p w:rsidR="00B50F2B" w:rsidRDefault="00B50F2B" w:rsidP="00B50F2B">
      <w:pPr>
        <w:rPr>
          <w:sz w:val="25"/>
          <w:szCs w:val="25"/>
        </w:rPr>
      </w:pPr>
    </w:p>
    <w:p w:rsidR="00B50F2B" w:rsidRDefault="00B50F2B" w:rsidP="00B50F2B">
      <w:pPr>
        <w:rPr>
          <w:sz w:val="25"/>
          <w:szCs w:val="25"/>
        </w:rPr>
      </w:pPr>
    </w:p>
    <w:p w:rsidR="00B50F2B" w:rsidRDefault="00B50F2B" w:rsidP="00B50F2B">
      <w:pPr>
        <w:rPr>
          <w:sz w:val="25"/>
          <w:szCs w:val="25"/>
        </w:rPr>
      </w:pPr>
    </w:p>
    <w:p w:rsidR="00B50F2B" w:rsidRDefault="00B50F2B" w:rsidP="00B50F2B">
      <w:pPr>
        <w:rPr>
          <w:sz w:val="25"/>
          <w:szCs w:val="25"/>
        </w:rPr>
      </w:pPr>
    </w:p>
    <w:p w:rsidR="00B50F2B" w:rsidRDefault="00B50F2B" w:rsidP="00B50F2B">
      <w:pPr>
        <w:rPr>
          <w:sz w:val="25"/>
          <w:szCs w:val="25"/>
        </w:rPr>
      </w:pPr>
    </w:p>
    <w:p w:rsidR="00B50F2B" w:rsidRDefault="00B50F2B" w:rsidP="00B50F2B">
      <w:pPr>
        <w:rPr>
          <w:sz w:val="25"/>
          <w:szCs w:val="25"/>
        </w:rPr>
      </w:pPr>
    </w:p>
    <w:p w:rsidR="00B50F2B" w:rsidRDefault="00B50F2B" w:rsidP="00B50F2B">
      <w:pPr>
        <w:rPr>
          <w:sz w:val="25"/>
          <w:szCs w:val="25"/>
        </w:rPr>
      </w:pPr>
    </w:p>
    <w:p w:rsidR="00B50F2B" w:rsidRDefault="00B50F2B" w:rsidP="00B50F2B">
      <w:pPr>
        <w:rPr>
          <w:sz w:val="25"/>
          <w:szCs w:val="25"/>
        </w:rPr>
      </w:pPr>
    </w:p>
    <w:p w:rsidR="00B50F2B" w:rsidRDefault="00B50F2B" w:rsidP="00B50F2B">
      <w:pPr>
        <w:rPr>
          <w:sz w:val="25"/>
          <w:szCs w:val="25"/>
        </w:rPr>
      </w:pPr>
    </w:p>
    <w:p w:rsidR="00B50F2B" w:rsidRDefault="00B50F2B" w:rsidP="00B50F2B">
      <w:pPr>
        <w:rPr>
          <w:sz w:val="25"/>
          <w:szCs w:val="25"/>
        </w:rPr>
      </w:pPr>
    </w:p>
    <w:p w:rsidR="00B50F2B" w:rsidRDefault="00B50F2B" w:rsidP="00B50F2B">
      <w:pPr>
        <w:rPr>
          <w:sz w:val="25"/>
          <w:szCs w:val="25"/>
        </w:rPr>
      </w:pPr>
    </w:p>
    <w:p w:rsidR="00B50F2B" w:rsidRDefault="00B50F2B" w:rsidP="00B50F2B">
      <w:pPr>
        <w:rPr>
          <w:sz w:val="25"/>
          <w:szCs w:val="25"/>
        </w:rPr>
      </w:pPr>
    </w:p>
    <w:p w:rsidR="00B50F2B" w:rsidRDefault="00B50F2B" w:rsidP="00B50F2B">
      <w:pPr>
        <w:rPr>
          <w:sz w:val="25"/>
          <w:szCs w:val="25"/>
        </w:rPr>
      </w:pPr>
    </w:p>
    <w:p w:rsidR="00B50F2B" w:rsidRDefault="00B50F2B" w:rsidP="00B50F2B">
      <w:pPr>
        <w:rPr>
          <w:sz w:val="25"/>
          <w:szCs w:val="25"/>
        </w:rPr>
      </w:pPr>
    </w:p>
    <w:sectPr w:rsidR="00B50F2B" w:rsidSect="00237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67D"/>
    <w:rsid w:val="00237CCA"/>
    <w:rsid w:val="008B1698"/>
    <w:rsid w:val="00973D96"/>
    <w:rsid w:val="0098467D"/>
    <w:rsid w:val="00B50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0F2B"/>
    <w:pPr>
      <w:keepNext/>
      <w:spacing w:line="360" w:lineRule="auto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F2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semiHidden/>
    <w:unhideWhenUsed/>
    <w:rsid w:val="00B50F2B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B50F2B"/>
    <w:pPr>
      <w:ind w:firstLine="708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B50F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50F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Другое_"/>
    <w:basedOn w:val="a0"/>
    <w:link w:val="a6"/>
    <w:locked/>
    <w:rsid w:val="00B50F2B"/>
    <w:rPr>
      <w:rFonts w:ascii="Arial" w:eastAsia="Arial" w:hAnsi="Arial" w:cs="Arial"/>
      <w:color w:val="1F1E21"/>
      <w:sz w:val="13"/>
      <w:szCs w:val="13"/>
      <w:shd w:val="clear" w:color="auto" w:fill="FFFFFF"/>
    </w:rPr>
  </w:style>
  <w:style w:type="paragraph" w:customStyle="1" w:styleId="a6">
    <w:name w:val="Другое"/>
    <w:basedOn w:val="a"/>
    <w:link w:val="a5"/>
    <w:rsid w:val="00B50F2B"/>
    <w:pPr>
      <w:widowControl w:val="0"/>
      <w:shd w:val="clear" w:color="auto" w:fill="FFFFFF"/>
    </w:pPr>
    <w:rPr>
      <w:rFonts w:ascii="Arial" w:eastAsia="Arial" w:hAnsi="Arial" w:cs="Arial"/>
      <w:color w:val="1F1E21"/>
      <w:sz w:val="13"/>
      <w:szCs w:val="13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73D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3D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Якупова Н.Б.</dc:creator>
  <cp:lastModifiedBy>Admin</cp:lastModifiedBy>
  <cp:revision>2</cp:revision>
  <dcterms:created xsi:type="dcterms:W3CDTF">2025-03-18T14:05:00Z</dcterms:created>
  <dcterms:modified xsi:type="dcterms:W3CDTF">2025-03-18T14:05:00Z</dcterms:modified>
</cp:coreProperties>
</file>