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AF" w:rsidRDefault="00F911AF" w:rsidP="00F911A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F911AF" w:rsidRDefault="00F911AF" w:rsidP="00F911A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F911AF" w:rsidRDefault="00F911AF" w:rsidP="00F911A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F911AF" w:rsidRDefault="00F911AF" w:rsidP="00F911A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«__01___» апреля   2025г. №</w:t>
      </w:r>
      <w:r w:rsidR="00161EF7">
        <w:rPr>
          <w:rFonts w:ascii="Times New Roman" w:hAnsi="Times New Roman"/>
          <w:sz w:val="24"/>
          <w:szCs w:val="24"/>
        </w:rPr>
        <w:t>868/547</w:t>
      </w:r>
    </w:p>
    <w:p w:rsidR="00F911AF" w:rsidRDefault="00F911AF" w:rsidP="00F911A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911AF" w:rsidRDefault="00F911AF" w:rsidP="00F911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ПРОВЕДЕНИЯ</w:t>
      </w:r>
    </w:p>
    <w:p w:rsidR="00F911AF" w:rsidRDefault="00F911AF" w:rsidP="00F911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</w:p>
    <w:p w:rsidR="00F911AF" w:rsidRDefault="00F911AF" w:rsidP="00F911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исполнении бюджета Чебаркульского   городского округа за 2024 год»</w:t>
      </w:r>
    </w:p>
    <w:p w:rsidR="00F911AF" w:rsidRDefault="00F911AF" w:rsidP="00F911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</w:t>
      </w:r>
      <w:r w:rsidRPr="0051645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4_ апреля 2025 года</w:t>
      </w:r>
    </w:p>
    <w:p w:rsidR="00F911AF" w:rsidRDefault="00F911AF" w:rsidP="00F911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малый  зал администрации, 13-00 часов</w:t>
      </w:r>
    </w:p>
    <w:p w:rsidR="00F911AF" w:rsidRDefault="00F911AF" w:rsidP="00F911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4672"/>
        <w:gridCol w:w="3573"/>
      </w:tblGrid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14-00-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Вступительное слово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Собрания депутатов Чебаркульского городского округа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Баландин Николай Сергеевич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Чебаркульского городского округа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Панарин Михаил Викторович</w:t>
            </w: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Доклады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14-05-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 исполнении  бюджета Чебаркульского городского  округа за 2024 год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по бюджетному процессу, начальник Финансового управления</w:t>
            </w:r>
          </w:p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Таймасова Ольга Геннадьевна</w:t>
            </w: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Выступления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14-25-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14-30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освоении бюджетных средств за 2024 год в сфере жилищно-коммунального хозяйства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Заместителя главы по городскому хозяйству</w:t>
            </w:r>
          </w:p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 Олег Владимирович</w:t>
            </w: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F911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14-30</w:t>
            </w:r>
          </w:p>
          <w:p w:rsidR="00F911AF" w:rsidRDefault="00F911AF" w:rsidP="00F911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14-35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освоении бюджетных средств за </w:t>
            </w:r>
          </w:p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2024 год в  социальной сфере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по социальным вопросам </w:t>
            </w:r>
          </w:p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Наталья Евгеньевна</w:t>
            </w: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14-35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14-40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освоении  бюджетных сре</w:t>
            </w:r>
            <w:proofErr w:type="gramStart"/>
            <w:r>
              <w:rPr>
                <w:rFonts w:ascii="Times New Roman" w:hAnsi="Times New Roman"/>
              </w:rPr>
              <w:t>дств в сф</w:t>
            </w:r>
            <w:proofErr w:type="gramEnd"/>
            <w:r>
              <w:rPr>
                <w:rFonts w:ascii="Times New Roman" w:hAnsi="Times New Roman"/>
              </w:rPr>
              <w:t>ере имущественных и земельных правоотношений</w:t>
            </w:r>
          </w:p>
          <w:p w:rsidR="00F911AF" w:rsidRP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911AF">
              <w:rPr>
                <w:rFonts w:ascii="Times New Roman" w:hAnsi="Times New Roman"/>
              </w:rPr>
              <w:t xml:space="preserve"> 2024 году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главы по имущественным и земельным отношениям, начальник УМС администрации Устьянцева Алена Владимировна</w:t>
            </w: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14-40 -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14-50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Выступления и вопросы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14-50-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проекта рекомендаций публичных слушаний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15-00-</w:t>
            </w:r>
          </w:p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Подтверждение итогов и принятие рекомендаций публичных слушаний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Собрания депутатов Чебаркульского городского округа</w:t>
            </w:r>
          </w:p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Баландин Николай Сергеевич</w:t>
            </w:r>
          </w:p>
        </w:tc>
      </w:tr>
      <w:tr w:rsidR="00F911AF" w:rsidTr="007C310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F" w:rsidRDefault="00F911AF" w:rsidP="007C31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911AF" w:rsidRDefault="00F911AF" w:rsidP="00F911AF">
      <w:pPr>
        <w:rPr>
          <w:sz w:val="24"/>
          <w:szCs w:val="24"/>
        </w:rPr>
      </w:pPr>
    </w:p>
    <w:p w:rsidR="00F911AF" w:rsidRDefault="00F911AF" w:rsidP="00F911AF">
      <w:pPr>
        <w:rPr>
          <w:sz w:val="24"/>
          <w:szCs w:val="24"/>
        </w:rPr>
      </w:pPr>
    </w:p>
    <w:p w:rsidR="00F911AF" w:rsidRDefault="00F911AF" w:rsidP="00F911AF">
      <w:pPr>
        <w:rPr>
          <w:sz w:val="24"/>
          <w:szCs w:val="24"/>
        </w:rPr>
      </w:pPr>
    </w:p>
    <w:p w:rsidR="00F911AF" w:rsidRDefault="00F911AF" w:rsidP="00F911AF">
      <w:pPr>
        <w:rPr>
          <w:sz w:val="24"/>
          <w:szCs w:val="24"/>
        </w:rPr>
      </w:pPr>
    </w:p>
    <w:p w:rsidR="00F911AF" w:rsidRDefault="00F911AF" w:rsidP="00F911AF">
      <w:pPr>
        <w:rPr>
          <w:sz w:val="24"/>
          <w:szCs w:val="24"/>
        </w:rPr>
      </w:pPr>
    </w:p>
    <w:p w:rsidR="00F911AF" w:rsidRDefault="00F911AF" w:rsidP="00F911AF">
      <w:pPr>
        <w:rPr>
          <w:sz w:val="24"/>
          <w:szCs w:val="24"/>
        </w:rPr>
      </w:pPr>
      <w:bookmarkStart w:id="0" w:name="_GoBack"/>
      <w:bookmarkEnd w:id="0"/>
    </w:p>
    <w:sectPr w:rsidR="00F911AF" w:rsidSect="002A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276C"/>
    <w:rsid w:val="00095CD9"/>
    <w:rsid w:val="000F276C"/>
    <w:rsid w:val="00161EF7"/>
    <w:rsid w:val="002A6607"/>
    <w:rsid w:val="002B4FFC"/>
    <w:rsid w:val="002D1A81"/>
    <w:rsid w:val="00426130"/>
    <w:rsid w:val="005A092C"/>
    <w:rsid w:val="008B001A"/>
    <w:rsid w:val="009107E3"/>
    <w:rsid w:val="009B2EFB"/>
    <w:rsid w:val="009D77E7"/>
    <w:rsid w:val="00BC5CD9"/>
    <w:rsid w:val="00E34536"/>
    <w:rsid w:val="00EC5339"/>
    <w:rsid w:val="00F911AF"/>
    <w:rsid w:val="00FD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2025-03-21T05:05:00Z</cp:lastPrinted>
  <dcterms:created xsi:type="dcterms:W3CDTF">2025-04-12T03:53:00Z</dcterms:created>
  <dcterms:modified xsi:type="dcterms:W3CDTF">2025-04-12T03:53:00Z</dcterms:modified>
</cp:coreProperties>
</file>